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CellMar>
          <w:left w:w="0" w:type="dxa"/>
          <w:right w:w="158" w:type="dxa"/>
        </w:tblCellMar>
        <w:tblLook w:val="01E0" w:firstRow="1" w:lastRow="1" w:firstColumn="1" w:lastColumn="1" w:noHBand="0" w:noVBand="0"/>
      </w:tblPr>
      <w:tblGrid>
        <w:gridCol w:w="10080"/>
      </w:tblGrid>
      <w:tr w:rsidR="007E51FF" w:rsidRPr="00576E05" w14:paraId="7D1F28C5" w14:textId="77777777" w:rsidTr="00E923DD">
        <w:trPr>
          <w:trHeight w:val="288"/>
        </w:trPr>
        <w:tc>
          <w:tcPr>
            <w:tcW w:w="10080" w:type="dxa"/>
            <w:tcMar>
              <w:left w:w="0" w:type="dxa"/>
              <w:bottom w:w="29" w:type="dxa"/>
              <w:right w:w="72" w:type="dxa"/>
            </w:tcMar>
            <w:vAlign w:val="bottom"/>
          </w:tcPr>
          <w:p w14:paraId="30A9CCB6" w14:textId="62CF3EEC" w:rsidR="007E51FF" w:rsidRPr="00576E05" w:rsidRDefault="007E51FF" w:rsidP="00C0457A">
            <w:pPr>
              <w:pStyle w:val="Header"/>
              <w:tabs>
                <w:tab w:val="clear" w:pos="4320"/>
                <w:tab w:val="clear" w:pos="8640"/>
              </w:tabs>
              <w:ind w:right="342"/>
              <w:rPr>
                <w:rFonts w:asciiTheme="minorHAnsi" w:hAnsiTheme="minorHAnsi" w:cs="Arial"/>
                <w:b/>
                <w:sz w:val="24"/>
                <w:szCs w:val="24"/>
              </w:rPr>
            </w:pPr>
            <w:r w:rsidRPr="00576E05">
              <w:rPr>
                <w:rFonts w:asciiTheme="minorHAnsi" w:hAnsiTheme="minorHAnsi" w:cs="Arial"/>
                <w:b/>
                <w:sz w:val="24"/>
                <w:szCs w:val="24"/>
              </w:rPr>
              <w:t xml:space="preserve">For </w:t>
            </w:r>
            <w:r>
              <w:rPr>
                <w:rFonts w:asciiTheme="minorHAnsi" w:hAnsiTheme="minorHAnsi" w:cs="Arial"/>
                <w:b/>
                <w:sz w:val="24"/>
                <w:szCs w:val="24"/>
              </w:rPr>
              <w:t>Describing Research that will be Conducted Internationally</w:t>
            </w:r>
          </w:p>
        </w:tc>
      </w:tr>
      <w:tr w:rsidR="007E51FF" w:rsidRPr="00576E05" w14:paraId="60FF9D60" w14:textId="77777777" w:rsidTr="00E923DD">
        <w:tblPrEx>
          <w:tblCellMar>
            <w:left w:w="115" w:type="dxa"/>
          </w:tblCellMar>
        </w:tblPrEx>
        <w:trPr>
          <w:trHeight w:val="288"/>
        </w:trPr>
        <w:tc>
          <w:tcPr>
            <w:tcW w:w="10080" w:type="dxa"/>
            <w:tcMar>
              <w:top w:w="14" w:type="dxa"/>
              <w:left w:w="0" w:type="dxa"/>
              <w:bottom w:w="29" w:type="dxa"/>
              <w:right w:w="72" w:type="dxa"/>
            </w:tcMar>
            <w:vAlign w:val="center"/>
          </w:tcPr>
          <w:p w14:paraId="2F6C18C9" w14:textId="77777777" w:rsidR="007E51FF" w:rsidRPr="00576E05" w:rsidRDefault="007E51FF" w:rsidP="00C0457A">
            <w:pPr>
              <w:pStyle w:val="Header"/>
              <w:tabs>
                <w:tab w:val="clear" w:pos="4320"/>
                <w:tab w:val="clear" w:pos="8640"/>
                <w:tab w:val="right" w:pos="1595"/>
              </w:tabs>
              <w:ind w:right="342"/>
              <w:rPr>
                <w:rFonts w:asciiTheme="minorHAnsi" w:hAnsiTheme="minorHAnsi" w:cs="Arial"/>
                <w:bCs/>
                <w:sz w:val="24"/>
                <w:szCs w:val="24"/>
                <w:u w:val="single"/>
              </w:rPr>
            </w:pPr>
            <w:r w:rsidRPr="00576E05">
              <w:rPr>
                <w:rFonts w:asciiTheme="minorHAnsi" w:hAnsiTheme="minorHAnsi" w:cs="Arial"/>
                <w:b/>
                <w:sz w:val="24"/>
                <w:szCs w:val="24"/>
              </w:rPr>
              <w:t xml:space="preserve">All forms must be typewritten and submitted </w:t>
            </w:r>
            <w:r>
              <w:rPr>
                <w:rFonts w:asciiTheme="minorHAnsi" w:hAnsiTheme="minorHAnsi" w:cs="Arial"/>
                <w:b/>
                <w:sz w:val="24"/>
                <w:szCs w:val="24"/>
              </w:rPr>
              <w:t>via email to irb@illinois.edu.</w:t>
            </w:r>
          </w:p>
        </w:tc>
      </w:tr>
    </w:tbl>
    <w:p w14:paraId="02234403" w14:textId="11AD7A00" w:rsidR="004A5D0C" w:rsidRDefault="004A5D0C" w:rsidP="00C0457A">
      <w:pPr>
        <w:rPr>
          <w:rFonts w:asciiTheme="minorHAnsi" w:hAnsiTheme="minorHAnsi"/>
        </w:rPr>
      </w:pPr>
    </w:p>
    <w:tbl>
      <w:tblPr>
        <w:tblStyle w:val="TableGrid"/>
        <w:tblW w:w="0" w:type="auto"/>
        <w:tblLook w:val="04A0" w:firstRow="1" w:lastRow="0" w:firstColumn="1" w:lastColumn="0" w:noHBand="0" w:noVBand="1"/>
      </w:tblPr>
      <w:tblGrid>
        <w:gridCol w:w="9998"/>
      </w:tblGrid>
      <w:tr w:rsidR="004A5D0C" w14:paraId="58A4AB04" w14:textId="77777777" w:rsidTr="004A5D0C">
        <w:tc>
          <w:tcPr>
            <w:tcW w:w="9998" w:type="dxa"/>
          </w:tcPr>
          <w:p w14:paraId="1DF4CF67" w14:textId="77777777" w:rsidR="004A5D0C" w:rsidRDefault="004A5D0C" w:rsidP="00C0457A">
            <w:pPr>
              <w:rPr>
                <w:rFonts w:asciiTheme="minorHAnsi" w:hAnsiTheme="minorHAnsi"/>
                <w:sz w:val="22"/>
              </w:rPr>
            </w:pPr>
            <w:r>
              <w:rPr>
                <w:rFonts w:asciiTheme="minorHAnsi" w:hAnsiTheme="minorHAnsi"/>
                <w:b/>
                <w:sz w:val="22"/>
              </w:rPr>
              <w:t xml:space="preserve">When to use this form: </w:t>
            </w:r>
            <w:r>
              <w:rPr>
                <w:rFonts w:asciiTheme="minorHAnsi" w:hAnsiTheme="minorHAnsi"/>
                <w:sz w:val="22"/>
              </w:rPr>
              <w:t>Researchers travelling internationally to collect data are still subject to federal and University regulations and guidelines. These projects should also be reviewed and approved by the local equivalent of an IRB, when possible. When there is not equivalent board or group, researchers are asked to rely on local experts or community leaders to provide approval. The University of Illinois at Urbana-Champaign IRB may request documentation of local approval before granting IRB approval. Note:</w:t>
            </w:r>
          </w:p>
          <w:p w14:paraId="53C5719E" w14:textId="31C1E09F" w:rsidR="004A5D0C" w:rsidRPr="004A5D0C" w:rsidRDefault="004A5D0C" w:rsidP="00127743">
            <w:pPr>
              <w:pStyle w:val="ListParagraph"/>
              <w:numPr>
                <w:ilvl w:val="0"/>
                <w:numId w:val="39"/>
              </w:numPr>
              <w:spacing w:after="0" w:line="240" w:lineRule="auto"/>
              <w:rPr>
                <w:rFonts w:asciiTheme="minorHAnsi" w:hAnsiTheme="minorHAnsi"/>
              </w:rPr>
            </w:pPr>
            <w:r>
              <w:rPr>
                <w:rFonts w:asciiTheme="minorHAnsi" w:hAnsiTheme="minorHAnsi"/>
              </w:rPr>
              <w:t xml:space="preserve">If you are planning to take university-owned equipment (including laptops) out of the country, or planning to travel to Cuba, Iran, North Korea, Sudan, or Syria, you may need to obtain special export or travel licenses. Please contact the University’s Export Compliance Office for further information at </w:t>
            </w:r>
            <w:hyperlink r:id="rId8" w:history="1">
              <w:r w:rsidR="00F45A21" w:rsidRPr="00B95E41">
                <w:rPr>
                  <w:rStyle w:val="Hyperlink"/>
                  <w:rFonts w:asciiTheme="minorHAnsi" w:hAnsiTheme="minorHAnsi"/>
                </w:rPr>
                <w:t>exportcontrols@illinois.edu</w:t>
              </w:r>
            </w:hyperlink>
            <w:r>
              <w:rPr>
                <w:rFonts w:asciiTheme="minorHAnsi" w:hAnsiTheme="minorHAnsi"/>
              </w:rPr>
              <w:t xml:space="preserve"> or </w:t>
            </w:r>
            <w:r w:rsidR="00127743">
              <w:rPr>
                <w:rFonts w:asciiTheme="minorHAnsi" w:hAnsiTheme="minorHAnsi"/>
              </w:rPr>
              <w:t>by calling Sponsored Programs at (217) 333-2187</w:t>
            </w:r>
            <w:r>
              <w:rPr>
                <w:rFonts w:asciiTheme="minorHAnsi" w:hAnsiTheme="minorHAnsi"/>
              </w:rPr>
              <w:t>.</w:t>
            </w:r>
          </w:p>
        </w:tc>
      </w:tr>
    </w:tbl>
    <w:p w14:paraId="40419284" w14:textId="77777777" w:rsidR="004A5D0C" w:rsidRDefault="004A5D0C" w:rsidP="00C0457A">
      <w:pPr>
        <w:rPr>
          <w:rFonts w:asciiTheme="minorHAnsi" w:hAnsiTheme="minorHAnsi"/>
        </w:rPr>
      </w:pPr>
    </w:p>
    <w:p w14:paraId="2E9EB888" w14:textId="77777777" w:rsidR="004A5D0C" w:rsidRDefault="004A5D0C" w:rsidP="00C0457A">
      <w:pPr>
        <w:rPr>
          <w:rFonts w:asciiTheme="minorHAnsi" w:hAnsiTheme="minorHAnsi" w:cs="Arial"/>
          <w:b/>
        </w:rPr>
      </w:pPr>
      <w:r>
        <w:rPr>
          <w:rFonts w:asciiTheme="minorHAnsi" w:hAnsiTheme="minorHAnsi" w:cs="Arial"/>
          <w:b/>
        </w:rPr>
        <w:t>Section 1. PROTOCOL INFORMATION</w:t>
      </w:r>
    </w:p>
    <w:tbl>
      <w:tblPr>
        <w:tblStyle w:val="TableGrid"/>
        <w:tblW w:w="0" w:type="auto"/>
        <w:tblLook w:val="04A0" w:firstRow="1" w:lastRow="0" w:firstColumn="1" w:lastColumn="0" w:noHBand="0" w:noVBand="1"/>
      </w:tblPr>
      <w:tblGrid>
        <w:gridCol w:w="9998"/>
      </w:tblGrid>
      <w:tr w:rsidR="004A5D0C" w14:paraId="73759FAC" w14:textId="77777777" w:rsidTr="00F90226">
        <w:tc>
          <w:tcPr>
            <w:tcW w:w="9998" w:type="dxa"/>
          </w:tcPr>
          <w:p w14:paraId="1A1A066F" w14:textId="77777777" w:rsidR="004A5D0C" w:rsidRDefault="004A5D0C" w:rsidP="00C0457A">
            <w:pPr>
              <w:rPr>
                <w:rFonts w:asciiTheme="minorHAnsi" w:hAnsiTheme="minorHAnsi" w:cs="Arial"/>
                <w:b/>
                <w:sz w:val="22"/>
              </w:rPr>
            </w:pPr>
            <w:r>
              <w:rPr>
                <w:rFonts w:asciiTheme="minorHAnsi" w:hAnsiTheme="minorHAnsi" w:cs="Arial"/>
                <w:b/>
                <w:sz w:val="22"/>
              </w:rPr>
              <w:t>1A. Pri</w:t>
            </w:r>
            <w:r w:rsidR="00D5606E">
              <w:rPr>
                <w:rFonts w:asciiTheme="minorHAnsi" w:hAnsiTheme="minorHAnsi" w:cs="Arial"/>
                <w:b/>
                <w:sz w:val="22"/>
              </w:rPr>
              <w:t>ncipal</w:t>
            </w:r>
            <w:r>
              <w:rPr>
                <w:rFonts w:asciiTheme="minorHAnsi" w:hAnsiTheme="minorHAnsi" w:cs="Arial"/>
                <w:b/>
                <w:sz w:val="22"/>
              </w:rPr>
              <w:t xml:space="preserve"> Investigator: </w:t>
            </w: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tc>
      </w:tr>
      <w:tr w:rsidR="004A5D0C" w14:paraId="54AC414E" w14:textId="77777777" w:rsidTr="00F90226">
        <w:tc>
          <w:tcPr>
            <w:tcW w:w="9998" w:type="dxa"/>
          </w:tcPr>
          <w:p w14:paraId="027B710A" w14:textId="77777777" w:rsidR="004A5D0C" w:rsidRDefault="004A5D0C" w:rsidP="00C0457A">
            <w:pPr>
              <w:rPr>
                <w:rFonts w:asciiTheme="minorHAnsi" w:hAnsiTheme="minorHAnsi" w:cs="Arial"/>
                <w:b/>
                <w:sz w:val="22"/>
              </w:rPr>
            </w:pPr>
            <w:r>
              <w:rPr>
                <w:rFonts w:asciiTheme="minorHAnsi" w:hAnsiTheme="minorHAnsi" w:cs="Arial"/>
                <w:b/>
                <w:sz w:val="22"/>
              </w:rPr>
              <w:t xml:space="preserve">1B. Protocol Number: </w:t>
            </w: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tc>
      </w:tr>
      <w:tr w:rsidR="004A5D0C" w14:paraId="41B2441D" w14:textId="77777777" w:rsidTr="00F90226">
        <w:tc>
          <w:tcPr>
            <w:tcW w:w="9998" w:type="dxa"/>
          </w:tcPr>
          <w:p w14:paraId="6F5241C6" w14:textId="77777777" w:rsidR="004A5D0C" w:rsidRDefault="004A5D0C" w:rsidP="00C0457A">
            <w:pPr>
              <w:rPr>
                <w:rFonts w:asciiTheme="minorHAnsi" w:hAnsiTheme="minorHAnsi" w:cs="Arial"/>
                <w:b/>
                <w:sz w:val="22"/>
              </w:rPr>
            </w:pPr>
            <w:r>
              <w:rPr>
                <w:rFonts w:asciiTheme="minorHAnsi" w:hAnsiTheme="minorHAnsi" w:cs="Arial"/>
                <w:b/>
                <w:sz w:val="22"/>
              </w:rPr>
              <w:t xml:space="preserve">1C. Project Title: </w:t>
            </w: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tc>
      </w:tr>
    </w:tbl>
    <w:p w14:paraId="6EEBD7B0" w14:textId="77777777" w:rsidR="009327F2" w:rsidRDefault="009327F2" w:rsidP="00C0457A">
      <w:pPr>
        <w:rPr>
          <w:rFonts w:asciiTheme="minorHAnsi" w:hAnsiTheme="minorHAnsi"/>
        </w:rPr>
      </w:pPr>
    </w:p>
    <w:p w14:paraId="68BE5BE4" w14:textId="77777777" w:rsidR="004A5D0C" w:rsidRDefault="00746AC4" w:rsidP="00C0457A">
      <w:pPr>
        <w:rPr>
          <w:rFonts w:asciiTheme="minorHAnsi" w:hAnsiTheme="minorHAnsi"/>
        </w:rPr>
      </w:pPr>
      <w:r>
        <w:rPr>
          <w:rFonts w:asciiTheme="minorHAnsi" w:hAnsiTheme="minorHAnsi"/>
          <w:b/>
        </w:rPr>
        <w:t>Section 2. RESEARCH ACTIVITIES</w:t>
      </w:r>
    </w:p>
    <w:tbl>
      <w:tblPr>
        <w:tblStyle w:val="TableGrid"/>
        <w:tblW w:w="0" w:type="auto"/>
        <w:tblLook w:val="04A0" w:firstRow="1" w:lastRow="0" w:firstColumn="1" w:lastColumn="0" w:noHBand="0" w:noVBand="1"/>
      </w:tblPr>
      <w:tblGrid>
        <w:gridCol w:w="9998"/>
      </w:tblGrid>
      <w:tr w:rsidR="00746AC4" w14:paraId="277C137A" w14:textId="77777777" w:rsidTr="00746AC4">
        <w:tc>
          <w:tcPr>
            <w:tcW w:w="9998" w:type="dxa"/>
          </w:tcPr>
          <w:p w14:paraId="69D83BD4" w14:textId="77777777" w:rsidR="00746AC4" w:rsidRPr="00746AC4" w:rsidRDefault="00746AC4" w:rsidP="00C0457A">
            <w:pPr>
              <w:rPr>
                <w:rFonts w:asciiTheme="minorHAnsi" w:hAnsiTheme="minorHAnsi"/>
                <w:b/>
                <w:sz w:val="22"/>
              </w:rPr>
            </w:pPr>
            <w:r>
              <w:rPr>
                <w:rFonts w:asciiTheme="minorHAnsi" w:hAnsiTheme="minorHAnsi"/>
                <w:b/>
                <w:sz w:val="22"/>
              </w:rPr>
              <w:t xml:space="preserve">2A. Where is the research being conducted? </w:t>
            </w: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tc>
      </w:tr>
      <w:tr w:rsidR="00746AC4" w14:paraId="682DD42A" w14:textId="77777777" w:rsidTr="00746AC4">
        <w:tc>
          <w:tcPr>
            <w:tcW w:w="9998" w:type="dxa"/>
          </w:tcPr>
          <w:p w14:paraId="5E03F288" w14:textId="77777777" w:rsidR="00746AC4" w:rsidRDefault="00746AC4" w:rsidP="00C0457A">
            <w:pPr>
              <w:rPr>
                <w:rFonts w:asciiTheme="minorHAnsi" w:hAnsiTheme="minorHAnsi"/>
                <w:sz w:val="22"/>
              </w:rPr>
            </w:pPr>
            <w:r>
              <w:rPr>
                <w:rFonts w:asciiTheme="minorHAnsi" w:hAnsiTheme="minorHAnsi"/>
                <w:b/>
                <w:sz w:val="22"/>
              </w:rPr>
              <w:t xml:space="preserve">2B. Are there any aspects of the cultural, political, or economic climate in the country where the research will be conducted that might increase the risks for participation?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sidRPr="00443DDF">
              <w:rPr>
                <w:rFonts w:asciiTheme="minorHAnsi" w:hAnsiTheme="minorHAnsi"/>
                <w:sz w:val="22"/>
              </w:rPr>
              <w:t xml:space="preserve"> Yes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sidRPr="00443DDF">
              <w:rPr>
                <w:rFonts w:asciiTheme="minorHAnsi" w:hAnsiTheme="minorHAnsi"/>
                <w:sz w:val="22"/>
              </w:rPr>
              <w:t xml:space="preserve"> No</w:t>
            </w:r>
          </w:p>
          <w:p w14:paraId="587C229F" w14:textId="77777777" w:rsidR="00746AC4" w:rsidRDefault="00746AC4" w:rsidP="00C0457A">
            <w:pPr>
              <w:rPr>
                <w:rFonts w:ascii="Calibri" w:hAnsi="Calibri" w:cs="Calibri"/>
                <w:sz w:val="22"/>
              </w:rPr>
            </w:pPr>
            <w:r>
              <w:rPr>
                <w:rFonts w:asciiTheme="minorHAnsi" w:hAnsiTheme="minorHAnsi"/>
                <w:b/>
                <w:sz w:val="22"/>
              </w:rPr>
              <w:t xml:space="preserve">If yes, describe these risks: </w:t>
            </w: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p w14:paraId="2D491816" w14:textId="77777777" w:rsidR="00746AC4" w:rsidRPr="00746AC4" w:rsidRDefault="00746AC4" w:rsidP="00C0457A">
            <w:pPr>
              <w:rPr>
                <w:rFonts w:asciiTheme="minorHAnsi" w:hAnsiTheme="minorHAnsi"/>
                <w:b/>
                <w:sz w:val="22"/>
              </w:rPr>
            </w:pPr>
            <w:r>
              <w:rPr>
                <w:rFonts w:ascii="Calibri" w:hAnsi="Calibri" w:cs="Calibri"/>
                <w:b/>
                <w:sz w:val="22"/>
              </w:rPr>
              <w:t xml:space="preserve">Describe what steps the researchers will take to minimize these risks: </w:t>
            </w: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tc>
      </w:tr>
      <w:tr w:rsidR="00746AC4" w14:paraId="5D7B8E9A" w14:textId="77777777" w:rsidTr="00746AC4">
        <w:tc>
          <w:tcPr>
            <w:tcW w:w="9998" w:type="dxa"/>
          </w:tcPr>
          <w:p w14:paraId="413136BC" w14:textId="77777777" w:rsidR="00746AC4" w:rsidRDefault="00746AC4" w:rsidP="00C0457A">
            <w:pPr>
              <w:rPr>
                <w:rFonts w:asciiTheme="minorHAnsi" w:hAnsiTheme="minorHAnsi"/>
                <w:sz w:val="22"/>
              </w:rPr>
            </w:pPr>
            <w:r>
              <w:rPr>
                <w:rFonts w:asciiTheme="minorHAnsi" w:hAnsiTheme="minorHAnsi"/>
                <w:b/>
                <w:sz w:val="22"/>
              </w:rPr>
              <w:t xml:space="preserve">2C. </w:t>
            </w:r>
            <w:r w:rsidR="00D5606E">
              <w:rPr>
                <w:rFonts w:asciiTheme="minorHAnsi" w:hAnsiTheme="minorHAnsi"/>
                <w:b/>
                <w:sz w:val="22"/>
              </w:rPr>
              <w:t xml:space="preserve">Was the researcher invited into the community? </w:t>
            </w:r>
            <w:r w:rsidR="00D5606E" w:rsidRPr="00443DDF">
              <w:rPr>
                <w:rFonts w:asciiTheme="minorHAnsi" w:hAnsiTheme="minorHAnsi"/>
                <w:sz w:val="22"/>
              </w:rPr>
              <w:fldChar w:fldCharType="begin">
                <w:ffData>
                  <w:name w:val="Check2"/>
                  <w:enabled/>
                  <w:calcOnExit w:val="0"/>
                  <w:checkBox>
                    <w:sizeAuto/>
                    <w:default w:val="0"/>
                  </w:checkBox>
                </w:ffData>
              </w:fldChar>
            </w:r>
            <w:r w:rsidR="00D5606E"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00D5606E" w:rsidRPr="00443DDF">
              <w:rPr>
                <w:rFonts w:asciiTheme="minorHAnsi" w:hAnsiTheme="minorHAnsi"/>
                <w:sz w:val="22"/>
              </w:rPr>
              <w:fldChar w:fldCharType="end"/>
            </w:r>
            <w:r w:rsidR="00D5606E" w:rsidRPr="00443DDF">
              <w:rPr>
                <w:rFonts w:asciiTheme="minorHAnsi" w:hAnsiTheme="minorHAnsi"/>
                <w:sz w:val="22"/>
              </w:rPr>
              <w:t xml:space="preserve"> Yes  </w:t>
            </w:r>
            <w:r w:rsidR="00D5606E" w:rsidRPr="00443DDF">
              <w:rPr>
                <w:rFonts w:asciiTheme="minorHAnsi" w:hAnsiTheme="minorHAnsi"/>
                <w:sz w:val="22"/>
              </w:rPr>
              <w:fldChar w:fldCharType="begin">
                <w:ffData>
                  <w:name w:val="Check2"/>
                  <w:enabled/>
                  <w:calcOnExit w:val="0"/>
                  <w:checkBox>
                    <w:sizeAuto/>
                    <w:default w:val="0"/>
                  </w:checkBox>
                </w:ffData>
              </w:fldChar>
            </w:r>
            <w:r w:rsidR="00D5606E"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00D5606E" w:rsidRPr="00443DDF">
              <w:rPr>
                <w:rFonts w:asciiTheme="minorHAnsi" w:hAnsiTheme="minorHAnsi"/>
                <w:sz w:val="22"/>
              </w:rPr>
              <w:fldChar w:fldCharType="end"/>
            </w:r>
            <w:r w:rsidR="00D5606E" w:rsidRPr="00443DDF">
              <w:rPr>
                <w:rFonts w:asciiTheme="minorHAnsi" w:hAnsiTheme="minorHAnsi"/>
                <w:sz w:val="22"/>
              </w:rPr>
              <w:t xml:space="preserve"> No</w:t>
            </w:r>
          </w:p>
          <w:p w14:paraId="180D9E38" w14:textId="77777777" w:rsidR="00D5606E" w:rsidRPr="00D5606E" w:rsidRDefault="00D5606E" w:rsidP="00C0457A">
            <w:pPr>
              <w:rPr>
                <w:rFonts w:asciiTheme="minorHAnsi" w:hAnsiTheme="minorHAnsi"/>
                <w:b/>
                <w:sz w:val="22"/>
              </w:rPr>
            </w:pPr>
            <w:r>
              <w:rPr>
                <w:rFonts w:asciiTheme="minorHAnsi" w:hAnsiTheme="minorHAnsi"/>
                <w:b/>
                <w:sz w:val="22"/>
              </w:rPr>
              <w:t xml:space="preserve">If no, describe how the researcher will have culturally appropriate access to the community: </w:t>
            </w: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tc>
      </w:tr>
      <w:tr w:rsidR="00746AC4" w14:paraId="12BEEE20" w14:textId="77777777" w:rsidTr="00746AC4">
        <w:tc>
          <w:tcPr>
            <w:tcW w:w="9998" w:type="dxa"/>
          </w:tcPr>
          <w:p w14:paraId="681A95FD" w14:textId="77777777" w:rsidR="00746AC4" w:rsidRDefault="00D5606E" w:rsidP="00C0457A">
            <w:pPr>
              <w:rPr>
                <w:rFonts w:asciiTheme="minorHAnsi" w:hAnsiTheme="minorHAnsi"/>
                <w:sz w:val="22"/>
              </w:rPr>
            </w:pPr>
            <w:r>
              <w:rPr>
                <w:rFonts w:asciiTheme="minorHAnsi" w:hAnsiTheme="minorHAnsi"/>
                <w:b/>
                <w:sz w:val="22"/>
              </w:rPr>
              <w:t xml:space="preserve">2D. Will research subjects be compensated for their participation?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sidRPr="00443DDF">
              <w:rPr>
                <w:rFonts w:asciiTheme="minorHAnsi" w:hAnsiTheme="minorHAnsi"/>
                <w:sz w:val="22"/>
              </w:rPr>
              <w:t xml:space="preserve"> Yes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sidRPr="00443DDF">
              <w:rPr>
                <w:rFonts w:asciiTheme="minorHAnsi" w:hAnsiTheme="minorHAnsi"/>
                <w:sz w:val="22"/>
              </w:rPr>
              <w:t xml:space="preserve"> No</w:t>
            </w:r>
          </w:p>
          <w:p w14:paraId="0DCA78A9" w14:textId="41181CFE" w:rsidR="00852EB2" w:rsidRDefault="00D5606E" w:rsidP="00C0457A">
            <w:pPr>
              <w:rPr>
                <w:rFonts w:asciiTheme="minorHAnsi" w:hAnsiTheme="minorHAnsi"/>
                <w:b/>
                <w:sz w:val="22"/>
              </w:rPr>
            </w:pPr>
            <w:r>
              <w:rPr>
                <w:rFonts w:asciiTheme="minorHAnsi" w:hAnsiTheme="minorHAnsi"/>
                <w:b/>
                <w:sz w:val="22"/>
              </w:rPr>
              <w:t>If yes,</w:t>
            </w:r>
            <w:r w:rsidR="00852EB2">
              <w:rPr>
                <w:rFonts w:asciiTheme="minorHAnsi" w:hAnsiTheme="minorHAnsi"/>
                <w:b/>
                <w:sz w:val="22"/>
              </w:rPr>
              <w:t xml:space="preserve"> answer the following:</w:t>
            </w:r>
            <w:r>
              <w:rPr>
                <w:rFonts w:asciiTheme="minorHAnsi" w:hAnsiTheme="minorHAnsi"/>
                <w:b/>
                <w:sz w:val="22"/>
              </w:rPr>
              <w:t xml:space="preserve"> </w:t>
            </w:r>
          </w:p>
          <w:p w14:paraId="551D1ECB" w14:textId="44B902C4" w:rsidR="00852EB2" w:rsidRDefault="00852EB2" w:rsidP="00C0457A">
            <w:pPr>
              <w:rPr>
                <w:rFonts w:asciiTheme="minorHAnsi" w:hAnsiTheme="minorHAnsi"/>
                <w:b/>
                <w:sz w:val="22"/>
              </w:rPr>
            </w:pPr>
            <w:r>
              <w:rPr>
                <w:rFonts w:asciiTheme="minorHAnsi" w:hAnsiTheme="minorHAnsi"/>
                <w:b/>
                <w:sz w:val="22"/>
              </w:rPr>
              <w:t xml:space="preserve">In what form will the currency be provided? </w:t>
            </w: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p w14:paraId="43C0FBE9" w14:textId="77777777" w:rsidR="00D5606E" w:rsidRDefault="00852EB2" w:rsidP="00C0457A">
            <w:pPr>
              <w:rPr>
                <w:rFonts w:ascii="Calibri" w:hAnsi="Calibri" w:cs="Calibri"/>
                <w:sz w:val="22"/>
              </w:rPr>
            </w:pPr>
            <w:r>
              <w:rPr>
                <w:rFonts w:asciiTheme="minorHAnsi" w:hAnsiTheme="minorHAnsi"/>
                <w:b/>
                <w:sz w:val="22"/>
              </w:rPr>
              <w:t>H</w:t>
            </w:r>
            <w:r w:rsidR="00D5606E">
              <w:rPr>
                <w:rFonts w:asciiTheme="minorHAnsi" w:hAnsiTheme="minorHAnsi"/>
                <w:b/>
                <w:sz w:val="22"/>
              </w:rPr>
              <w:t xml:space="preserve">ow much is the compensation in relation to the average daily pay or household income in the country where the research will be conducted? </w:t>
            </w:r>
            <w:r w:rsidR="00D5606E" w:rsidRPr="004B78D5">
              <w:rPr>
                <w:rFonts w:ascii="Calibri" w:hAnsi="Calibri" w:cs="Calibri"/>
                <w:sz w:val="22"/>
              </w:rPr>
              <w:fldChar w:fldCharType="begin">
                <w:ffData>
                  <w:name w:val="Text6"/>
                  <w:enabled/>
                  <w:calcOnExit w:val="0"/>
                  <w:textInput/>
                </w:ffData>
              </w:fldChar>
            </w:r>
            <w:r w:rsidR="00D5606E" w:rsidRPr="004B78D5">
              <w:rPr>
                <w:rFonts w:ascii="Calibri" w:hAnsi="Calibri" w:cs="Calibri"/>
                <w:sz w:val="22"/>
              </w:rPr>
              <w:instrText xml:space="preserve"> FORMTEXT </w:instrText>
            </w:r>
            <w:r w:rsidR="00D5606E" w:rsidRPr="004B78D5">
              <w:rPr>
                <w:rFonts w:ascii="Calibri" w:hAnsi="Calibri" w:cs="Calibri"/>
                <w:sz w:val="22"/>
              </w:rPr>
            </w:r>
            <w:r w:rsidR="00D5606E" w:rsidRPr="004B78D5">
              <w:rPr>
                <w:rFonts w:ascii="Calibri" w:hAnsi="Calibri" w:cs="Calibri"/>
                <w:sz w:val="22"/>
              </w:rPr>
              <w:fldChar w:fldCharType="separate"/>
            </w:r>
            <w:r w:rsidR="00D5606E" w:rsidRPr="004B78D5">
              <w:rPr>
                <w:rFonts w:ascii="Calibri" w:hAnsi="Calibri" w:cs="Calibri"/>
                <w:noProof/>
                <w:sz w:val="22"/>
              </w:rPr>
              <w:t> </w:t>
            </w:r>
            <w:r w:rsidR="00D5606E" w:rsidRPr="004B78D5">
              <w:rPr>
                <w:rFonts w:ascii="Calibri" w:hAnsi="Calibri" w:cs="Calibri"/>
                <w:noProof/>
                <w:sz w:val="22"/>
              </w:rPr>
              <w:t> </w:t>
            </w:r>
            <w:r w:rsidR="00D5606E" w:rsidRPr="004B78D5">
              <w:rPr>
                <w:rFonts w:ascii="Calibri" w:hAnsi="Calibri" w:cs="Calibri"/>
                <w:noProof/>
                <w:sz w:val="22"/>
              </w:rPr>
              <w:t> </w:t>
            </w:r>
            <w:r w:rsidR="00D5606E" w:rsidRPr="004B78D5">
              <w:rPr>
                <w:rFonts w:ascii="Calibri" w:hAnsi="Calibri" w:cs="Calibri"/>
                <w:noProof/>
                <w:sz w:val="22"/>
              </w:rPr>
              <w:t> </w:t>
            </w:r>
            <w:r w:rsidR="00D5606E" w:rsidRPr="004B78D5">
              <w:rPr>
                <w:rFonts w:ascii="Calibri" w:hAnsi="Calibri" w:cs="Calibri"/>
                <w:noProof/>
                <w:sz w:val="22"/>
              </w:rPr>
              <w:t> </w:t>
            </w:r>
            <w:r w:rsidR="00D5606E" w:rsidRPr="004B78D5">
              <w:rPr>
                <w:rFonts w:ascii="Calibri" w:hAnsi="Calibri" w:cs="Calibri"/>
                <w:sz w:val="22"/>
              </w:rPr>
              <w:fldChar w:fldCharType="end"/>
            </w:r>
          </w:p>
          <w:p w14:paraId="5EF90843" w14:textId="3656CF9D" w:rsidR="00852EB2" w:rsidRPr="00852EB2" w:rsidRDefault="00852EB2" w:rsidP="00C0457A">
            <w:pPr>
              <w:rPr>
                <w:rFonts w:asciiTheme="minorHAnsi" w:hAnsiTheme="minorHAnsi"/>
                <w:b/>
                <w:sz w:val="22"/>
              </w:rPr>
            </w:pPr>
            <w:r>
              <w:rPr>
                <w:rFonts w:ascii="Calibri" w:hAnsi="Calibri" w:cs="Calibri"/>
                <w:b/>
                <w:sz w:val="22"/>
              </w:rPr>
              <w:t xml:space="preserve">What is the conversion to USD? </w:t>
            </w: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tc>
      </w:tr>
      <w:tr w:rsidR="00D5606E" w14:paraId="0B5F145B" w14:textId="77777777" w:rsidTr="00746AC4">
        <w:tc>
          <w:tcPr>
            <w:tcW w:w="9998" w:type="dxa"/>
          </w:tcPr>
          <w:p w14:paraId="41C1F7CC" w14:textId="77777777" w:rsidR="00D5606E" w:rsidRDefault="00D5606E" w:rsidP="00C0457A">
            <w:pPr>
              <w:rPr>
                <w:rFonts w:asciiTheme="minorHAnsi" w:hAnsiTheme="minorHAnsi"/>
                <w:sz w:val="22"/>
              </w:rPr>
            </w:pPr>
            <w:r>
              <w:rPr>
                <w:rFonts w:asciiTheme="minorHAnsi" w:hAnsiTheme="minorHAnsi"/>
                <w:b/>
                <w:sz w:val="22"/>
              </w:rPr>
              <w:t xml:space="preserve">2E. Will the researchers consult with the research subjects before study findings are presented or published?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sidRPr="00443DDF">
              <w:rPr>
                <w:rFonts w:asciiTheme="minorHAnsi" w:hAnsiTheme="minorHAnsi"/>
                <w:sz w:val="22"/>
              </w:rPr>
              <w:t xml:space="preserve"> Yes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sidRPr="00443DDF">
              <w:rPr>
                <w:rFonts w:asciiTheme="minorHAnsi" w:hAnsiTheme="minorHAnsi"/>
                <w:sz w:val="22"/>
              </w:rPr>
              <w:t xml:space="preserve"> No</w:t>
            </w:r>
          </w:p>
          <w:p w14:paraId="494C3376" w14:textId="77777777" w:rsidR="00D5606E" w:rsidRPr="00D5606E" w:rsidRDefault="00D5606E" w:rsidP="00C0457A">
            <w:pPr>
              <w:rPr>
                <w:rFonts w:asciiTheme="minorHAnsi" w:hAnsiTheme="minorHAnsi"/>
                <w:b/>
                <w:sz w:val="22"/>
              </w:rPr>
            </w:pPr>
            <w:r>
              <w:rPr>
                <w:rFonts w:asciiTheme="minorHAnsi" w:hAnsiTheme="minorHAnsi"/>
                <w:b/>
                <w:sz w:val="22"/>
              </w:rPr>
              <w:t xml:space="preserve">If yes, please describe: </w:t>
            </w: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tc>
      </w:tr>
    </w:tbl>
    <w:p w14:paraId="599C9C68" w14:textId="77777777" w:rsidR="00746AC4" w:rsidRPr="00746AC4" w:rsidRDefault="00746AC4" w:rsidP="00C0457A">
      <w:pPr>
        <w:rPr>
          <w:rFonts w:asciiTheme="minorHAnsi" w:hAnsiTheme="minorHAnsi"/>
          <w:sz w:val="22"/>
        </w:rPr>
      </w:pPr>
    </w:p>
    <w:p w14:paraId="68292835" w14:textId="77777777" w:rsidR="009327F2" w:rsidRDefault="00746AC4" w:rsidP="00C0457A">
      <w:pPr>
        <w:rPr>
          <w:rFonts w:asciiTheme="minorHAnsi" w:hAnsiTheme="minorHAnsi"/>
        </w:rPr>
      </w:pPr>
      <w:r>
        <w:rPr>
          <w:rFonts w:asciiTheme="minorHAnsi" w:hAnsiTheme="minorHAnsi"/>
          <w:b/>
        </w:rPr>
        <w:t>Section 3. INTERNATIONAL IRB EQUIVALENTS</w:t>
      </w:r>
    </w:p>
    <w:tbl>
      <w:tblPr>
        <w:tblStyle w:val="TableGrid"/>
        <w:tblW w:w="0" w:type="auto"/>
        <w:tblLook w:val="04A0" w:firstRow="1" w:lastRow="0" w:firstColumn="1" w:lastColumn="0" w:noHBand="0" w:noVBand="1"/>
      </w:tblPr>
      <w:tblGrid>
        <w:gridCol w:w="9998"/>
      </w:tblGrid>
      <w:tr w:rsidR="00746AC4" w14:paraId="38EE2A80" w14:textId="77777777" w:rsidTr="00746AC4">
        <w:tc>
          <w:tcPr>
            <w:tcW w:w="9998" w:type="dxa"/>
          </w:tcPr>
          <w:p w14:paraId="0DF85EB6" w14:textId="77777777" w:rsidR="00746AC4" w:rsidRDefault="00746AC4" w:rsidP="00C0457A">
            <w:pPr>
              <w:rPr>
                <w:rFonts w:asciiTheme="minorHAnsi" w:hAnsiTheme="minorHAnsi"/>
                <w:sz w:val="22"/>
              </w:rPr>
            </w:pPr>
            <w:r>
              <w:rPr>
                <w:rFonts w:asciiTheme="minorHAnsi" w:hAnsiTheme="minorHAnsi"/>
                <w:b/>
                <w:sz w:val="22"/>
              </w:rPr>
              <w:t xml:space="preserve">3A. Is there an ethics committee or other IRB equivalent that requires review of research in the country where research is being conducted?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sidRPr="00443DDF">
              <w:rPr>
                <w:rFonts w:asciiTheme="minorHAnsi" w:hAnsiTheme="minorHAnsi"/>
                <w:sz w:val="22"/>
              </w:rPr>
              <w:t xml:space="preserve"> Yes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sidRPr="00443DDF">
              <w:rPr>
                <w:rFonts w:asciiTheme="minorHAnsi" w:hAnsiTheme="minorHAnsi"/>
                <w:sz w:val="22"/>
              </w:rPr>
              <w:t xml:space="preserve"> No</w:t>
            </w:r>
          </w:p>
          <w:p w14:paraId="0C561D59" w14:textId="3D859CA4" w:rsidR="00746AC4" w:rsidRDefault="002965A9" w:rsidP="00C0457A">
            <w:pPr>
              <w:rPr>
                <w:rFonts w:asciiTheme="minorHAnsi" w:hAnsiTheme="minorHAnsi"/>
                <w:sz w:val="22"/>
              </w:rPr>
            </w:pPr>
            <w:r>
              <w:rPr>
                <w:rFonts w:asciiTheme="minorHAnsi" w:hAnsiTheme="minorHAnsi"/>
                <w:sz w:val="22"/>
              </w:rPr>
              <w:t xml:space="preserve">(Note: OHRP compiles </w:t>
            </w:r>
            <w:r w:rsidR="00746AC4">
              <w:rPr>
                <w:rFonts w:asciiTheme="minorHAnsi" w:hAnsiTheme="minorHAnsi"/>
                <w:sz w:val="22"/>
              </w:rPr>
              <w:t xml:space="preserve">a list of international human research standards that </w:t>
            </w:r>
            <w:proofErr w:type="gramStart"/>
            <w:r w:rsidR="00746AC4">
              <w:rPr>
                <w:rFonts w:asciiTheme="minorHAnsi" w:hAnsiTheme="minorHAnsi"/>
                <w:sz w:val="22"/>
              </w:rPr>
              <w:t>can be viewed</w:t>
            </w:r>
            <w:proofErr w:type="gramEnd"/>
            <w:r w:rsidR="00746AC4">
              <w:rPr>
                <w:rFonts w:asciiTheme="minorHAnsi" w:hAnsiTheme="minorHAnsi"/>
                <w:sz w:val="22"/>
              </w:rPr>
              <w:t xml:space="preserve"> </w:t>
            </w:r>
            <w:hyperlink r:id="rId9" w:history="1">
              <w:r w:rsidR="00746AC4" w:rsidRPr="00746AC4">
                <w:rPr>
                  <w:rStyle w:val="Hyperlink"/>
                  <w:rFonts w:asciiTheme="minorHAnsi" w:hAnsiTheme="minorHAnsi"/>
                  <w:sz w:val="22"/>
                </w:rPr>
                <w:t>here</w:t>
              </w:r>
            </w:hyperlink>
            <w:r w:rsidR="00746AC4">
              <w:rPr>
                <w:rFonts w:asciiTheme="minorHAnsi" w:hAnsiTheme="minorHAnsi"/>
                <w:sz w:val="22"/>
              </w:rPr>
              <w:t>.)</w:t>
            </w:r>
          </w:p>
          <w:p w14:paraId="5EB09FC5" w14:textId="77777777" w:rsidR="00746AC4" w:rsidRPr="00746AC4" w:rsidRDefault="00746AC4" w:rsidP="00C0457A">
            <w:pPr>
              <w:rPr>
                <w:rFonts w:asciiTheme="minorHAnsi" w:hAnsiTheme="minorHAnsi"/>
                <w:b/>
                <w:sz w:val="22"/>
              </w:rPr>
            </w:pPr>
            <w:r>
              <w:rPr>
                <w:rFonts w:asciiTheme="minorHAnsi" w:hAnsiTheme="minorHAnsi"/>
                <w:b/>
                <w:sz w:val="22"/>
              </w:rPr>
              <w:lastRenderedPageBreak/>
              <w:t xml:space="preserve">If yes, attach documentation of approval.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Pr>
                <w:rFonts w:asciiTheme="minorHAnsi" w:hAnsiTheme="minorHAnsi"/>
                <w:sz w:val="22"/>
              </w:rPr>
              <w:t xml:space="preserve"> Documentation Attached</w:t>
            </w:r>
          </w:p>
        </w:tc>
      </w:tr>
      <w:tr w:rsidR="00746AC4" w14:paraId="1D9EFD88" w14:textId="77777777" w:rsidTr="00746AC4">
        <w:tc>
          <w:tcPr>
            <w:tcW w:w="9998" w:type="dxa"/>
          </w:tcPr>
          <w:p w14:paraId="23E1337D" w14:textId="77777777" w:rsidR="00746AC4" w:rsidRDefault="00746AC4" w:rsidP="00C0457A">
            <w:pPr>
              <w:rPr>
                <w:rFonts w:asciiTheme="minorHAnsi" w:hAnsiTheme="minorHAnsi"/>
                <w:b/>
                <w:sz w:val="22"/>
              </w:rPr>
            </w:pPr>
            <w:r>
              <w:rPr>
                <w:rFonts w:asciiTheme="minorHAnsi" w:hAnsiTheme="minorHAnsi"/>
                <w:b/>
                <w:sz w:val="22"/>
              </w:rPr>
              <w:lastRenderedPageBreak/>
              <w:t>3B. Provide contact information for the local IRB equivalent.</w:t>
            </w:r>
          </w:p>
          <w:p w14:paraId="118104BA" w14:textId="77777777" w:rsidR="00746AC4" w:rsidRPr="00746AC4" w:rsidRDefault="00746AC4" w:rsidP="00C0457A">
            <w:pPr>
              <w:rPr>
                <w:rFonts w:asciiTheme="minorHAnsi" w:hAnsiTheme="minorHAnsi"/>
                <w:b/>
                <w:sz w:val="22"/>
              </w:rPr>
            </w:pP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tc>
      </w:tr>
      <w:tr w:rsidR="00746AC4" w14:paraId="63D1F53B" w14:textId="77777777" w:rsidTr="00746AC4">
        <w:tc>
          <w:tcPr>
            <w:tcW w:w="9998" w:type="dxa"/>
          </w:tcPr>
          <w:p w14:paraId="77711974" w14:textId="77777777" w:rsidR="00746AC4" w:rsidRDefault="00746AC4" w:rsidP="00C0457A">
            <w:pPr>
              <w:rPr>
                <w:rFonts w:asciiTheme="minorHAnsi" w:hAnsiTheme="minorHAnsi"/>
                <w:sz w:val="22"/>
              </w:rPr>
            </w:pPr>
            <w:r>
              <w:rPr>
                <w:rFonts w:asciiTheme="minorHAnsi" w:hAnsiTheme="minorHAnsi"/>
                <w:b/>
                <w:sz w:val="22"/>
              </w:rPr>
              <w:t xml:space="preserve">3C. Are there any other regulatory agencies or organizations that require review prior to human subjects’ research, such as drug companies, community leaders, stakeholders, etc.?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sidRPr="00443DDF">
              <w:rPr>
                <w:rFonts w:asciiTheme="minorHAnsi" w:hAnsiTheme="minorHAnsi"/>
                <w:sz w:val="22"/>
              </w:rPr>
              <w:t xml:space="preserve"> Yes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sidRPr="00443DDF">
              <w:rPr>
                <w:rFonts w:asciiTheme="minorHAnsi" w:hAnsiTheme="minorHAnsi"/>
                <w:sz w:val="22"/>
              </w:rPr>
              <w:t xml:space="preserve"> No</w:t>
            </w:r>
          </w:p>
          <w:p w14:paraId="48EA692E" w14:textId="77777777" w:rsidR="00746AC4" w:rsidRPr="00746AC4" w:rsidRDefault="00746AC4" w:rsidP="00C0457A">
            <w:pPr>
              <w:rPr>
                <w:rFonts w:asciiTheme="minorHAnsi" w:hAnsiTheme="minorHAnsi"/>
                <w:b/>
                <w:sz w:val="22"/>
              </w:rPr>
            </w:pPr>
            <w:r>
              <w:rPr>
                <w:rFonts w:asciiTheme="minorHAnsi" w:hAnsiTheme="minorHAnsi"/>
                <w:b/>
                <w:sz w:val="22"/>
              </w:rPr>
              <w:t xml:space="preserve">If yes, attach documentation of approval.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Pr>
                <w:rFonts w:asciiTheme="minorHAnsi" w:hAnsiTheme="minorHAnsi"/>
                <w:sz w:val="22"/>
              </w:rPr>
              <w:t xml:space="preserve"> Documentation Attached</w:t>
            </w:r>
          </w:p>
        </w:tc>
      </w:tr>
    </w:tbl>
    <w:p w14:paraId="1EE2D889" w14:textId="77777777" w:rsidR="00746AC4" w:rsidRPr="00746AC4" w:rsidRDefault="00746AC4" w:rsidP="00C0457A">
      <w:pPr>
        <w:rPr>
          <w:rFonts w:asciiTheme="minorHAnsi" w:hAnsiTheme="minorHAnsi"/>
          <w:sz w:val="22"/>
        </w:rPr>
      </w:pPr>
    </w:p>
    <w:p w14:paraId="7F99D556" w14:textId="77777777" w:rsidR="009327F2" w:rsidRDefault="00746AC4" w:rsidP="00C0457A">
      <w:pPr>
        <w:rPr>
          <w:rFonts w:asciiTheme="minorHAnsi" w:hAnsiTheme="minorHAnsi"/>
          <w:b/>
        </w:rPr>
      </w:pPr>
      <w:r>
        <w:rPr>
          <w:rFonts w:asciiTheme="minorHAnsi" w:hAnsiTheme="minorHAnsi"/>
          <w:b/>
        </w:rPr>
        <w:t>Section 4. RESEARCH PERSONNEL</w:t>
      </w:r>
    </w:p>
    <w:tbl>
      <w:tblPr>
        <w:tblStyle w:val="TableGrid"/>
        <w:tblW w:w="0" w:type="auto"/>
        <w:tblLook w:val="04A0" w:firstRow="1" w:lastRow="0" w:firstColumn="1" w:lastColumn="0" w:noHBand="0" w:noVBand="1"/>
      </w:tblPr>
      <w:tblGrid>
        <w:gridCol w:w="9998"/>
      </w:tblGrid>
      <w:tr w:rsidR="00746AC4" w14:paraId="74FF00AA" w14:textId="77777777" w:rsidTr="00746AC4">
        <w:tc>
          <w:tcPr>
            <w:tcW w:w="9998" w:type="dxa"/>
          </w:tcPr>
          <w:p w14:paraId="4B9A2EB7" w14:textId="77777777" w:rsidR="00746AC4" w:rsidRPr="00746AC4" w:rsidRDefault="00746AC4" w:rsidP="00C0457A">
            <w:pPr>
              <w:rPr>
                <w:rFonts w:asciiTheme="minorHAnsi" w:hAnsiTheme="minorHAnsi"/>
                <w:b/>
                <w:sz w:val="22"/>
              </w:rPr>
            </w:pPr>
            <w:r>
              <w:rPr>
                <w:rFonts w:asciiTheme="minorHAnsi" w:hAnsiTheme="minorHAnsi"/>
                <w:b/>
                <w:sz w:val="22"/>
              </w:rPr>
              <w:t xml:space="preserve">4A. Describe qualifications the researcher has in relevant coursework, past experience, and/or training to justify their international research capabilities: </w:t>
            </w: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tc>
      </w:tr>
      <w:tr w:rsidR="00746AC4" w14:paraId="497330EA" w14:textId="77777777" w:rsidTr="00746AC4">
        <w:tc>
          <w:tcPr>
            <w:tcW w:w="9998" w:type="dxa"/>
          </w:tcPr>
          <w:p w14:paraId="75C95FF5" w14:textId="77777777" w:rsidR="00746AC4" w:rsidRPr="00746AC4" w:rsidRDefault="00746AC4" w:rsidP="00C0457A">
            <w:pPr>
              <w:rPr>
                <w:rFonts w:asciiTheme="minorHAnsi" w:hAnsiTheme="minorHAnsi"/>
                <w:b/>
                <w:sz w:val="22"/>
              </w:rPr>
            </w:pPr>
            <w:r>
              <w:rPr>
                <w:rFonts w:asciiTheme="minorHAnsi" w:hAnsiTheme="minorHAnsi"/>
                <w:b/>
                <w:sz w:val="22"/>
              </w:rPr>
              <w:t xml:space="preserve">4B. All researchers collecting data outside the US are required to complete the CITI module for international research at </w:t>
            </w:r>
            <w:hyperlink r:id="rId10" w:history="1">
              <w:r w:rsidRPr="00BB502B">
                <w:rPr>
                  <w:rStyle w:val="Hyperlink"/>
                  <w:rFonts w:asciiTheme="minorHAnsi" w:hAnsiTheme="minorHAnsi"/>
                  <w:b/>
                  <w:sz w:val="22"/>
                </w:rPr>
                <w:t>www.citiprogram.org</w:t>
              </w:r>
            </w:hyperlink>
            <w:r>
              <w:rPr>
                <w:rFonts w:asciiTheme="minorHAnsi" w:hAnsiTheme="minorHAnsi"/>
                <w:b/>
                <w:sz w:val="22"/>
              </w:rPr>
              <w:t xml:space="preserve">.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Pr>
                <w:rFonts w:asciiTheme="minorHAnsi" w:hAnsiTheme="minorHAnsi"/>
                <w:sz w:val="22"/>
              </w:rPr>
              <w:t xml:space="preserve"> Module Completed</w:t>
            </w:r>
          </w:p>
        </w:tc>
      </w:tr>
      <w:tr w:rsidR="00746AC4" w14:paraId="1FB8F6EB" w14:textId="77777777" w:rsidTr="00746AC4">
        <w:tc>
          <w:tcPr>
            <w:tcW w:w="9998" w:type="dxa"/>
          </w:tcPr>
          <w:p w14:paraId="6797C93A" w14:textId="77777777" w:rsidR="00746AC4" w:rsidRDefault="002775DA" w:rsidP="00C0457A">
            <w:pPr>
              <w:rPr>
                <w:rFonts w:asciiTheme="minorHAnsi" w:hAnsiTheme="minorHAnsi"/>
                <w:b/>
                <w:sz w:val="22"/>
              </w:rPr>
            </w:pPr>
            <w:r w:rsidRPr="002775DA">
              <w:rPr>
                <w:rFonts w:asciiTheme="minorHAnsi" w:hAnsiTheme="minorHAnsi"/>
                <w:b/>
                <w:sz w:val="22"/>
              </w:rPr>
              <w:t>4C. Describe the PI’s ongoing oversight of the research activities conducted internationally</w:t>
            </w:r>
            <w:r>
              <w:rPr>
                <w:rFonts w:asciiTheme="minorHAnsi" w:hAnsiTheme="minorHAnsi"/>
                <w:b/>
                <w:sz w:val="22"/>
              </w:rPr>
              <w:t>:</w:t>
            </w:r>
          </w:p>
          <w:p w14:paraId="63286509" w14:textId="54E74005" w:rsidR="002775DA" w:rsidRPr="00746AC4" w:rsidRDefault="002775DA" w:rsidP="00C0457A">
            <w:pPr>
              <w:rPr>
                <w:rFonts w:asciiTheme="minorHAnsi" w:hAnsiTheme="minorHAnsi"/>
                <w:b/>
              </w:rPr>
            </w:pP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tc>
      </w:tr>
      <w:tr w:rsidR="00746AC4" w14:paraId="1A56256B" w14:textId="77777777" w:rsidTr="00746AC4">
        <w:tc>
          <w:tcPr>
            <w:tcW w:w="9998" w:type="dxa"/>
          </w:tcPr>
          <w:p w14:paraId="4C12EB9A" w14:textId="77777777" w:rsidR="00746AC4" w:rsidRDefault="002775DA" w:rsidP="00C0457A">
            <w:pPr>
              <w:rPr>
                <w:rFonts w:asciiTheme="minorHAnsi" w:hAnsiTheme="minorHAnsi"/>
                <w:b/>
                <w:sz w:val="22"/>
              </w:rPr>
            </w:pPr>
            <w:r>
              <w:rPr>
                <w:rFonts w:asciiTheme="minorHAnsi" w:hAnsiTheme="minorHAnsi"/>
                <w:b/>
                <w:sz w:val="22"/>
              </w:rPr>
              <w:t>4D. Describe how the researchers collecting data internationally will communicate with the Illinois IRB in the event the project requires changes or there are reportable events:</w:t>
            </w:r>
          </w:p>
          <w:p w14:paraId="15E55763" w14:textId="3220A571" w:rsidR="002775DA" w:rsidRPr="00746AC4" w:rsidRDefault="002775DA" w:rsidP="00C0457A">
            <w:pPr>
              <w:rPr>
                <w:rFonts w:asciiTheme="minorHAnsi" w:hAnsiTheme="minorHAnsi"/>
                <w:b/>
                <w:sz w:val="22"/>
              </w:rPr>
            </w:pP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tc>
      </w:tr>
      <w:tr w:rsidR="00746AC4" w14:paraId="1B40F72D" w14:textId="77777777" w:rsidTr="00746AC4">
        <w:tc>
          <w:tcPr>
            <w:tcW w:w="9998" w:type="dxa"/>
          </w:tcPr>
          <w:p w14:paraId="1D601617" w14:textId="77777777" w:rsidR="00746AC4" w:rsidRDefault="002775DA" w:rsidP="00C0457A">
            <w:pPr>
              <w:rPr>
                <w:rFonts w:asciiTheme="minorHAnsi" w:hAnsiTheme="minorHAnsi"/>
                <w:b/>
                <w:sz w:val="22"/>
              </w:rPr>
            </w:pPr>
            <w:r>
              <w:rPr>
                <w:rFonts w:asciiTheme="minorHAnsi" w:hAnsiTheme="minorHAnsi"/>
                <w:b/>
                <w:sz w:val="22"/>
              </w:rPr>
              <w:t>4E. Identify a local contact who is fluent in the local language and provide their contact information:</w:t>
            </w:r>
          </w:p>
          <w:p w14:paraId="0671CB73" w14:textId="77777777" w:rsidR="002775DA" w:rsidRDefault="002775DA" w:rsidP="00C0457A">
            <w:pPr>
              <w:rPr>
                <w:rFonts w:ascii="Calibri" w:hAnsi="Calibri" w:cs="Calibri"/>
                <w:sz w:val="22"/>
              </w:rPr>
            </w:pPr>
            <w:r w:rsidRPr="004B78D5">
              <w:rPr>
                <w:rFonts w:ascii="Calibri" w:hAnsi="Calibri" w:cs="Calibri"/>
                <w:sz w:val="22"/>
              </w:rPr>
              <w:fldChar w:fldCharType="begin">
                <w:ffData>
                  <w:name w:val="Text6"/>
                  <w:enabled/>
                  <w:calcOnExit w:val="0"/>
                  <w:textInput/>
                </w:ffData>
              </w:fldChar>
            </w:r>
            <w:r w:rsidRPr="004B78D5">
              <w:rPr>
                <w:rFonts w:ascii="Calibri" w:hAnsi="Calibri" w:cs="Calibri"/>
                <w:sz w:val="22"/>
              </w:rPr>
              <w:instrText xml:space="preserve"> FORMTEXT </w:instrText>
            </w:r>
            <w:r w:rsidRPr="004B78D5">
              <w:rPr>
                <w:rFonts w:ascii="Calibri" w:hAnsi="Calibri" w:cs="Calibri"/>
                <w:sz w:val="22"/>
              </w:rPr>
            </w:r>
            <w:r w:rsidRPr="004B78D5">
              <w:rPr>
                <w:rFonts w:ascii="Calibri" w:hAnsi="Calibri" w:cs="Calibri"/>
                <w:sz w:val="22"/>
              </w:rPr>
              <w:fldChar w:fldCharType="separate"/>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noProof/>
                <w:sz w:val="22"/>
              </w:rPr>
              <w:t> </w:t>
            </w:r>
            <w:r w:rsidRPr="004B78D5">
              <w:rPr>
                <w:rFonts w:ascii="Calibri" w:hAnsi="Calibri" w:cs="Calibri"/>
                <w:sz w:val="22"/>
              </w:rPr>
              <w:fldChar w:fldCharType="end"/>
            </w:r>
          </w:p>
          <w:p w14:paraId="75E6330A" w14:textId="3DFF7539" w:rsidR="002775DA" w:rsidRPr="002775DA" w:rsidRDefault="002775DA" w:rsidP="00C0457A">
            <w:pPr>
              <w:rPr>
                <w:rFonts w:asciiTheme="minorHAnsi" w:hAnsiTheme="minorHAnsi"/>
                <w:b/>
                <w:sz w:val="22"/>
              </w:rPr>
            </w:pPr>
            <w:r>
              <w:rPr>
                <w:rFonts w:ascii="Calibri" w:hAnsi="Calibri" w:cs="Calibri"/>
                <w:b/>
                <w:sz w:val="22"/>
              </w:rPr>
              <w:t xml:space="preserve">This information is to also be placed in the informed consent document(s). </w:t>
            </w:r>
            <w:r w:rsidRPr="00443DDF">
              <w:rPr>
                <w:rFonts w:asciiTheme="minorHAnsi" w:hAnsiTheme="minorHAnsi"/>
                <w:sz w:val="22"/>
              </w:rPr>
              <w:fldChar w:fldCharType="begin">
                <w:ffData>
                  <w:name w:val="Check2"/>
                  <w:enabled/>
                  <w:calcOnExit w:val="0"/>
                  <w:checkBox>
                    <w:sizeAuto/>
                    <w:default w:val="0"/>
                  </w:checkBox>
                </w:ffData>
              </w:fldChar>
            </w:r>
            <w:r w:rsidRPr="00443DDF">
              <w:rPr>
                <w:rFonts w:asciiTheme="minorHAnsi" w:hAnsiTheme="minorHAnsi"/>
                <w:sz w:val="22"/>
              </w:rPr>
              <w:instrText xml:space="preserve"> FORMCHECKBOX </w:instrText>
            </w:r>
            <w:r w:rsidR="005773F5">
              <w:rPr>
                <w:rFonts w:asciiTheme="minorHAnsi" w:hAnsiTheme="minorHAnsi"/>
                <w:sz w:val="22"/>
              </w:rPr>
            </w:r>
            <w:r w:rsidR="005773F5">
              <w:rPr>
                <w:rFonts w:asciiTheme="minorHAnsi" w:hAnsiTheme="minorHAnsi"/>
                <w:sz w:val="22"/>
              </w:rPr>
              <w:fldChar w:fldCharType="separate"/>
            </w:r>
            <w:r w:rsidRPr="00443DDF">
              <w:rPr>
                <w:rFonts w:asciiTheme="minorHAnsi" w:hAnsiTheme="minorHAnsi"/>
                <w:sz w:val="22"/>
              </w:rPr>
              <w:fldChar w:fldCharType="end"/>
            </w:r>
            <w:r>
              <w:rPr>
                <w:rFonts w:asciiTheme="minorHAnsi" w:hAnsiTheme="minorHAnsi"/>
                <w:sz w:val="22"/>
              </w:rPr>
              <w:t xml:space="preserve"> Information Included</w:t>
            </w:r>
          </w:p>
        </w:tc>
      </w:tr>
    </w:tbl>
    <w:p w14:paraId="14DEBC17" w14:textId="7981F724" w:rsidR="009327F2" w:rsidRDefault="009327F2" w:rsidP="002775DA">
      <w:pPr>
        <w:rPr>
          <w:rFonts w:asciiTheme="minorHAnsi" w:hAnsiTheme="minorHAnsi"/>
        </w:rPr>
      </w:pPr>
    </w:p>
    <w:p w14:paraId="09F315B8" w14:textId="77777777" w:rsidR="00523A65" w:rsidRDefault="00523A65" w:rsidP="002775DA">
      <w:pPr>
        <w:rPr>
          <w:rFonts w:asciiTheme="minorHAnsi" w:hAnsiTheme="minorHAnsi"/>
        </w:rPr>
      </w:pPr>
    </w:p>
    <w:tbl>
      <w:tblPr>
        <w:tblStyle w:val="TableGrid"/>
        <w:tblW w:w="0" w:type="auto"/>
        <w:tblLook w:val="04A0" w:firstRow="1" w:lastRow="0" w:firstColumn="1" w:lastColumn="0" w:noHBand="0" w:noVBand="1"/>
      </w:tblPr>
      <w:tblGrid>
        <w:gridCol w:w="9998"/>
      </w:tblGrid>
      <w:tr w:rsidR="00523A65" w14:paraId="36ED5368" w14:textId="77777777" w:rsidTr="00523A65">
        <w:tc>
          <w:tcPr>
            <w:tcW w:w="9998" w:type="dxa"/>
            <w:shd w:val="clear" w:color="auto" w:fill="D9D9D9" w:themeFill="background1" w:themeFillShade="D9"/>
          </w:tcPr>
          <w:p w14:paraId="49A59D53" w14:textId="77777777" w:rsidR="00523A65" w:rsidRPr="00B070CF" w:rsidRDefault="00523A65" w:rsidP="00523A65">
            <w:pPr>
              <w:rPr>
                <w:rFonts w:asciiTheme="minorHAnsi" w:hAnsiTheme="minorHAnsi"/>
                <w:b/>
                <w:color w:val="FF0000"/>
                <w:sz w:val="22"/>
                <w:highlight w:val="yellow"/>
              </w:rPr>
            </w:pPr>
            <w:r w:rsidRPr="00B070CF">
              <w:rPr>
                <w:rFonts w:asciiTheme="minorHAnsi" w:hAnsiTheme="minorHAnsi"/>
                <w:b/>
                <w:color w:val="FF0000"/>
                <w:sz w:val="22"/>
                <w:highlight w:val="yellow"/>
              </w:rPr>
              <w:t>For OPRS/IRB use:</w:t>
            </w:r>
          </w:p>
          <w:p w14:paraId="719167E5" w14:textId="77777777" w:rsidR="00523A65" w:rsidRPr="00B070CF" w:rsidRDefault="00523A65" w:rsidP="00523A65">
            <w:pPr>
              <w:rPr>
                <w:rFonts w:asciiTheme="minorHAnsi" w:hAnsiTheme="minorHAnsi"/>
                <w:b/>
                <w:color w:val="FF0000"/>
                <w:sz w:val="22"/>
                <w:highlight w:val="yellow"/>
              </w:rPr>
            </w:pPr>
          </w:p>
          <w:p w14:paraId="724BA7DC" w14:textId="77777777" w:rsidR="00523A65" w:rsidRPr="00B070CF" w:rsidRDefault="00523A65" w:rsidP="00523A65">
            <w:pPr>
              <w:rPr>
                <w:rFonts w:asciiTheme="minorHAnsi" w:hAnsiTheme="minorHAnsi"/>
                <w:b/>
                <w:sz w:val="22"/>
                <w:highlight w:val="yellow"/>
              </w:rPr>
            </w:pPr>
            <w:r w:rsidRPr="00B070CF">
              <w:rPr>
                <w:rFonts w:asciiTheme="minorHAnsi" w:hAnsiTheme="minorHAnsi"/>
                <w:b/>
                <w:sz w:val="22"/>
                <w:highlight w:val="yellow"/>
              </w:rPr>
              <w:t>Confirmation of additional oversight is required:</w:t>
            </w:r>
          </w:p>
          <w:p w14:paraId="5B73A3DF" w14:textId="6C3D0B00" w:rsidR="00523A65" w:rsidRPr="00B070CF" w:rsidRDefault="00523A65" w:rsidP="00523A65">
            <w:pPr>
              <w:rPr>
                <w:rFonts w:asciiTheme="minorHAnsi" w:hAnsiTheme="minorHAnsi"/>
                <w:b/>
                <w:sz w:val="22"/>
                <w:highlight w:val="yellow"/>
              </w:rPr>
            </w:pP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Yes  </w:t>
            </w: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No </w:t>
            </w:r>
            <w:r w:rsidR="004477B4" w:rsidRPr="004477B4">
              <w:rPr>
                <w:rFonts w:asciiTheme="minorHAnsi" w:hAnsiTheme="minorHAnsi"/>
                <w:b/>
                <w:sz w:val="22"/>
              </w:rPr>
              <w:t>A local IRB/ethics committee is available.</w:t>
            </w:r>
          </w:p>
          <w:p w14:paraId="7E629313" w14:textId="58C5F9A8" w:rsidR="00523A65" w:rsidRPr="00B070CF" w:rsidRDefault="00523A65" w:rsidP="00523A65">
            <w:pPr>
              <w:rPr>
                <w:rFonts w:asciiTheme="minorHAnsi" w:hAnsiTheme="minorHAnsi"/>
                <w:b/>
                <w:sz w:val="22"/>
                <w:highlight w:val="yellow"/>
              </w:rPr>
            </w:pP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Yes  </w:t>
            </w: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No </w:t>
            </w:r>
            <w:r w:rsidR="004477B4" w:rsidRPr="004477B4">
              <w:rPr>
                <w:rFonts w:asciiTheme="minorHAnsi" w:hAnsiTheme="minorHAnsi"/>
                <w:b/>
                <w:sz w:val="22"/>
              </w:rPr>
              <w:t>A local IRB/ethics committee is required.</w:t>
            </w:r>
          </w:p>
          <w:p w14:paraId="0B5AA240" w14:textId="77777777" w:rsidR="004477B4" w:rsidRDefault="00523A65" w:rsidP="004477B4">
            <w:pPr>
              <w:ind w:left="1422" w:hanging="1422"/>
              <w:rPr>
                <w:rFonts w:asciiTheme="minorHAnsi" w:hAnsiTheme="minorHAnsi"/>
                <w:b/>
                <w:sz w:val="22"/>
              </w:rPr>
            </w:pP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Yes  </w:t>
            </w: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No </w:t>
            </w:r>
            <w:r w:rsidR="004477B4">
              <w:rPr>
                <w:rFonts w:asciiTheme="minorHAnsi" w:hAnsiTheme="minorHAnsi"/>
                <w:b/>
                <w:sz w:val="22"/>
              </w:rPr>
              <w:t>Is</w:t>
            </w:r>
            <w:r w:rsidR="004477B4" w:rsidRPr="004477B4">
              <w:rPr>
                <w:rFonts w:asciiTheme="minorHAnsi" w:hAnsiTheme="minorHAnsi"/>
                <w:b/>
                <w:sz w:val="22"/>
              </w:rPr>
              <w:t xml:space="preserve"> </w:t>
            </w:r>
            <w:r w:rsidR="004477B4">
              <w:rPr>
                <w:rFonts w:asciiTheme="minorHAnsi" w:hAnsiTheme="minorHAnsi"/>
                <w:b/>
                <w:sz w:val="22"/>
              </w:rPr>
              <w:t>a local IRB/ethics committee available and requiring the researcher obtain their approval?</w:t>
            </w:r>
          </w:p>
          <w:p w14:paraId="06574563" w14:textId="63389FE8" w:rsidR="004477B4" w:rsidRPr="00B070CF" w:rsidRDefault="004477B4" w:rsidP="004477B4">
            <w:pPr>
              <w:ind w:left="1422" w:hanging="1422"/>
              <w:rPr>
                <w:rFonts w:asciiTheme="minorHAnsi" w:hAnsiTheme="minorHAnsi"/>
                <w:b/>
                <w:sz w:val="22"/>
                <w:highlight w:val="yellow"/>
              </w:rPr>
            </w:pP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Yes  </w:t>
            </w: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No </w:t>
            </w:r>
            <w:r w:rsidRPr="004477B4">
              <w:rPr>
                <w:rFonts w:asciiTheme="minorHAnsi" w:hAnsiTheme="minorHAnsi"/>
                <w:b/>
                <w:sz w:val="22"/>
              </w:rPr>
              <w:t>Local regulatory agencies need to approve research.</w:t>
            </w:r>
          </w:p>
          <w:p w14:paraId="1BCA17A0" w14:textId="1EA8F270" w:rsidR="004477B4" w:rsidRDefault="004477B4" w:rsidP="004477B4">
            <w:pPr>
              <w:rPr>
                <w:rFonts w:asciiTheme="minorHAnsi" w:hAnsiTheme="minorHAnsi"/>
                <w:b/>
                <w:sz w:val="22"/>
              </w:rPr>
            </w:pP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Yes  </w:t>
            </w: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No </w:t>
            </w:r>
            <w:r w:rsidRPr="004477B4">
              <w:rPr>
                <w:rFonts w:asciiTheme="minorHAnsi" w:hAnsiTheme="minorHAnsi"/>
                <w:b/>
                <w:sz w:val="22"/>
              </w:rPr>
              <w:t>If yes</w:t>
            </w:r>
            <w:r>
              <w:rPr>
                <w:rFonts w:asciiTheme="minorHAnsi" w:hAnsiTheme="minorHAnsi"/>
                <w:b/>
                <w:sz w:val="22"/>
              </w:rPr>
              <w:t>,</w:t>
            </w:r>
            <w:r w:rsidRPr="004477B4">
              <w:rPr>
                <w:rFonts w:asciiTheme="minorHAnsi" w:hAnsiTheme="minorHAnsi"/>
                <w:b/>
                <w:sz w:val="22"/>
              </w:rPr>
              <w:t xml:space="preserve"> </w:t>
            </w:r>
            <w:r>
              <w:rPr>
                <w:rFonts w:asciiTheme="minorHAnsi" w:hAnsiTheme="minorHAnsi"/>
                <w:b/>
                <w:sz w:val="22"/>
              </w:rPr>
              <w:t>has</w:t>
            </w:r>
            <w:r w:rsidRPr="004477B4">
              <w:rPr>
                <w:rFonts w:asciiTheme="minorHAnsi" w:hAnsiTheme="minorHAnsi"/>
                <w:b/>
                <w:sz w:val="22"/>
              </w:rPr>
              <w:t xml:space="preserve"> approval been includ</w:t>
            </w:r>
            <w:r>
              <w:rPr>
                <w:rFonts w:asciiTheme="minorHAnsi" w:hAnsiTheme="minorHAnsi"/>
                <w:b/>
                <w:sz w:val="22"/>
              </w:rPr>
              <w:t>ed with the protocol submission?</w:t>
            </w:r>
          </w:p>
          <w:p w14:paraId="12F42AE1" w14:textId="77777777" w:rsidR="00523A65" w:rsidRDefault="004477B4" w:rsidP="004477B4">
            <w:pPr>
              <w:ind w:left="1422" w:hanging="1422"/>
              <w:rPr>
                <w:rFonts w:asciiTheme="minorHAnsi" w:hAnsiTheme="minorHAnsi"/>
                <w:b/>
                <w:sz w:val="22"/>
              </w:rPr>
            </w:pP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Yes  </w:t>
            </w: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No </w:t>
            </w:r>
            <w:r w:rsidRPr="004477B4">
              <w:rPr>
                <w:rFonts w:asciiTheme="minorHAnsi" w:hAnsiTheme="minorHAnsi"/>
                <w:b/>
                <w:sz w:val="22"/>
              </w:rPr>
              <w:t>C</w:t>
            </w:r>
            <w:r>
              <w:rPr>
                <w:rFonts w:asciiTheme="minorHAnsi" w:hAnsiTheme="minorHAnsi"/>
                <w:b/>
                <w:sz w:val="22"/>
              </w:rPr>
              <w:t xml:space="preserve">ommunity leaders, stakeholders, </w:t>
            </w:r>
            <w:r w:rsidRPr="004477B4">
              <w:rPr>
                <w:rFonts w:asciiTheme="minorHAnsi" w:hAnsiTheme="minorHAnsi"/>
                <w:b/>
                <w:sz w:val="22"/>
              </w:rPr>
              <w:t>etc. ha</w:t>
            </w:r>
            <w:r>
              <w:rPr>
                <w:rFonts w:asciiTheme="minorHAnsi" w:hAnsiTheme="minorHAnsi"/>
                <w:b/>
                <w:sz w:val="22"/>
              </w:rPr>
              <w:t>ve</w:t>
            </w:r>
            <w:r w:rsidRPr="004477B4">
              <w:rPr>
                <w:rFonts w:asciiTheme="minorHAnsi" w:hAnsiTheme="minorHAnsi"/>
                <w:b/>
                <w:sz w:val="22"/>
              </w:rPr>
              <w:t xml:space="preserve"> been consulted and approve/allow the research to be conducted</w:t>
            </w:r>
            <w:r>
              <w:rPr>
                <w:rFonts w:asciiTheme="minorHAnsi" w:hAnsiTheme="minorHAnsi"/>
                <w:b/>
                <w:sz w:val="22"/>
              </w:rPr>
              <w:t>.</w:t>
            </w:r>
          </w:p>
          <w:p w14:paraId="1F782762" w14:textId="77777777" w:rsidR="004477B4" w:rsidRDefault="004477B4" w:rsidP="004477B4">
            <w:pPr>
              <w:ind w:left="1422" w:hanging="1422"/>
              <w:rPr>
                <w:rFonts w:asciiTheme="minorHAnsi" w:hAnsiTheme="minorHAnsi"/>
                <w:b/>
                <w:sz w:val="22"/>
              </w:rPr>
            </w:pP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Yes  </w:t>
            </w: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No </w:t>
            </w:r>
            <w:r w:rsidRPr="004477B4">
              <w:rPr>
                <w:rFonts w:asciiTheme="minorHAnsi" w:hAnsiTheme="minorHAnsi"/>
                <w:b/>
                <w:sz w:val="22"/>
              </w:rPr>
              <w:t xml:space="preserve">The information provided by the researcher has been confirmed by the OPRS staff and/or the IRB or expedited reviewer. </w:t>
            </w:r>
          </w:p>
          <w:p w14:paraId="2A8E5EDD" w14:textId="77777777" w:rsidR="004477B4" w:rsidRDefault="004477B4" w:rsidP="004477B4">
            <w:pPr>
              <w:ind w:left="1422" w:hanging="1422"/>
              <w:rPr>
                <w:rFonts w:asciiTheme="minorHAnsi" w:hAnsiTheme="minorHAnsi"/>
                <w:b/>
                <w:sz w:val="22"/>
              </w:rPr>
            </w:pP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w:t>
            </w:r>
            <w:proofErr w:type="gramStart"/>
            <w:r w:rsidRPr="00B070CF">
              <w:rPr>
                <w:rFonts w:asciiTheme="minorHAnsi" w:hAnsiTheme="minorHAnsi"/>
                <w:b/>
                <w:sz w:val="22"/>
                <w:highlight w:val="yellow"/>
              </w:rPr>
              <w:t>Yes</w:t>
            </w:r>
            <w:proofErr w:type="gramEnd"/>
            <w:r w:rsidRPr="00B070CF">
              <w:rPr>
                <w:rFonts w:asciiTheme="minorHAnsi" w:hAnsiTheme="minorHAnsi"/>
                <w:b/>
                <w:sz w:val="22"/>
                <w:highlight w:val="yellow"/>
              </w:rPr>
              <w:t xml:space="preserve">  </w:t>
            </w: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No </w:t>
            </w:r>
            <w:r w:rsidRPr="004477B4">
              <w:rPr>
                <w:rFonts w:asciiTheme="minorHAnsi" w:hAnsiTheme="minorHAnsi"/>
                <w:b/>
                <w:sz w:val="22"/>
              </w:rPr>
              <w:t>The IRB identified the relevant laws, and determined that all required laws are met for the research occurring in other countries.</w:t>
            </w:r>
          </w:p>
          <w:p w14:paraId="32DA0300" w14:textId="5A6E9608" w:rsidR="000829DE" w:rsidRPr="005316BB" w:rsidRDefault="000829DE" w:rsidP="005316BB">
            <w:pPr>
              <w:ind w:left="1422" w:hanging="1422"/>
              <w:rPr>
                <w:rFonts w:asciiTheme="minorHAnsi" w:hAnsiTheme="minorHAnsi"/>
                <w:b/>
                <w:sz w:val="22"/>
              </w:rPr>
            </w:pP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Yes  </w:t>
            </w:r>
            <w:r w:rsidRPr="00B070CF">
              <w:rPr>
                <w:rFonts w:asciiTheme="minorHAnsi" w:hAnsiTheme="minorHAnsi"/>
                <w:b/>
                <w:sz w:val="22"/>
                <w:highlight w:val="yellow"/>
              </w:rPr>
              <w:fldChar w:fldCharType="begin">
                <w:ffData>
                  <w:name w:val="Check2"/>
                  <w:enabled/>
                  <w:calcOnExit w:val="0"/>
                  <w:checkBox>
                    <w:sizeAuto/>
                    <w:default w:val="0"/>
                  </w:checkBox>
                </w:ffData>
              </w:fldChar>
            </w:r>
            <w:r w:rsidRPr="00B070CF">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B070CF">
              <w:rPr>
                <w:rFonts w:asciiTheme="minorHAnsi" w:hAnsiTheme="minorHAnsi"/>
                <w:b/>
                <w:sz w:val="22"/>
                <w:highlight w:val="yellow"/>
              </w:rPr>
              <w:fldChar w:fldCharType="end"/>
            </w:r>
            <w:r w:rsidRPr="00B070CF">
              <w:rPr>
                <w:rFonts w:asciiTheme="minorHAnsi" w:hAnsiTheme="minorHAnsi"/>
                <w:b/>
                <w:sz w:val="22"/>
                <w:highlight w:val="yellow"/>
              </w:rPr>
              <w:t xml:space="preserve"> </w:t>
            </w:r>
            <w:r w:rsidRPr="000829DE">
              <w:rPr>
                <w:rFonts w:asciiTheme="minorHAnsi" w:hAnsiTheme="minorHAnsi"/>
                <w:b/>
                <w:sz w:val="22"/>
                <w:highlight w:val="yellow"/>
              </w:rPr>
              <w:t xml:space="preserve">No </w:t>
            </w:r>
            <w:r w:rsidRPr="005316BB">
              <w:rPr>
                <w:rFonts w:asciiTheme="minorHAnsi" w:hAnsiTheme="minorHAnsi"/>
                <w:b/>
                <w:sz w:val="22"/>
              </w:rPr>
              <w:t>The consent form includes a local point of contact that is not a member of the research t</w:t>
            </w:r>
            <w:bookmarkStart w:id="0" w:name="_GoBack"/>
            <w:bookmarkEnd w:id="0"/>
            <w:r w:rsidRPr="005316BB">
              <w:rPr>
                <w:rFonts w:asciiTheme="minorHAnsi" w:hAnsiTheme="minorHAnsi"/>
                <w:b/>
                <w:sz w:val="22"/>
              </w:rPr>
              <w:t>eam</w:t>
            </w:r>
          </w:p>
          <w:p w14:paraId="70B1F21C" w14:textId="0534E22D" w:rsidR="000829DE" w:rsidRPr="000829DE" w:rsidRDefault="000829DE" w:rsidP="000829DE">
            <w:pPr>
              <w:rPr>
                <w:rFonts w:cstheme="minorHAnsi"/>
                <w:b/>
              </w:rPr>
            </w:pPr>
            <w:r w:rsidRPr="000829DE">
              <w:rPr>
                <w:rFonts w:asciiTheme="minorHAnsi" w:hAnsiTheme="minorHAnsi"/>
                <w:b/>
                <w:sz w:val="22"/>
                <w:highlight w:val="yellow"/>
              </w:rPr>
              <w:fldChar w:fldCharType="begin">
                <w:ffData>
                  <w:name w:val="Check2"/>
                  <w:enabled/>
                  <w:calcOnExit w:val="0"/>
                  <w:checkBox>
                    <w:sizeAuto/>
                    <w:default w:val="0"/>
                  </w:checkBox>
                </w:ffData>
              </w:fldChar>
            </w:r>
            <w:r w:rsidRPr="000829DE">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0829DE">
              <w:rPr>
                <w:rFonts w:asciiTheme="minorHAnsi" w:hAnsiTheme="minorHAnsi"/>
                <w:b/>
                <w:sz w:val="22"/>
                <w:highlight w:val="yellow"/>
              </w:rPr>
              <w:fldChar w:fldCharType="end"/>
            </w:r>
            <w:r w:rsidRPr="000829DE">
              <w:rPr>
                <w:rFonts w:asciiTheme="minorHAnsi" w:hAnsiTheme="minorHAnsi"/>
                <w:b/>
                <w:sz w:val="22"/>
                <w:highlight w:val="yellow"/>
              </w:rPr>
              <w:t xml:space="preserve"> Yes  </w:t>
            </w:r>
            <w:r w:rsidRPr="000829DE">
              <w:rPr>
                <w:rFonts w:asciiTheme="minorHAnsi" w:hAnsiTheme="minorHAnsi"/>
                <w:b/>
                <w:sz w:val="22"/>
                <w:highlight w:val="yellow"/>
              </w:rPr>
              <w:fldChar w:fldCharType="begin">
                <w:ffData>
                  <w:name w:val="Check2"/>
                  <w:enabled/>
                  <w:calcOnExit w:val="0"/>
                  <w:checkBox>
                    <w:sizeAuto/>
                    <w:default w:val="0"/>
                  </w:checkBox>
                </w:ffData>
              </w:fldChar>
            </w:r>
            <w:r w:rsidRPr="000829DE">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0829DE">
              <w:rPr>
                <w:rFonts w:asciiTheme="minorHAnsi" w:hAnsiTheme="minorHAnsi"/>
                <w:b/>
                <w:sz w:val="22"/>
                <w:highlight w:val="yellow"/>
              </w:rPr>
              <w:fldChar w:fldCharType="end"/>
            </w:r>
            <w:r w:rsidRPr="000829DE">
              <w:rPr>
                <w:rFonts w:asciiTheme="minorHAnsi" w:hAnsiTheme="minorHAnsi"/>
                <w:b/>
                <w:sz w:val="22"/>
                <w:highlight w:val="yellow"/>
              </w:rPr>
              <w:t xml:space="preserve"> No </w:t>
            </w:r>
            <w:r w:rsidRPr="005316BB">
              <w:rPr>
                <w:rFonts w:asciiTheme="minorHAnsi" w:hAnsiTheme="minorHAnsi"/>
                <w:b/>
                <w:sz w:val="22"/>
              </w:rPr>
              <w:t>If compensation is given, it is not coercive</w:t>
            </w:r>
          </w:p>
          <w:p w14:paraId="163CD613" w14:textId="7BF5BCAB" w:rsidR="000829DE" w:rsidRDefault="000829DE" w:rsidP="000829DE">
            <w:pPr>
              <w:rPr>
                <w:rFonts w:asciiTheme="minorHAnsi" w:hAnsiTheme="minorHAnsi"/>
              </w:rPr>
            </w:pPr>
            <w:r w:rsidRPr="000829DE">
              <w:rPr>
                <w:rFonts w:asciiTheme="minorHAnsi" w:hAnsiTheme="minorHAnsi"/>
                <w:b/>
                <w:sz w:val="22"/>
                <w:highlight w:val="yellow"/>
              </w:rPr>
              <w:fldChar w:fldCharType="begin">
                <w:ffData>
                  <w:name w:val="Check2"/>
                  <w:enabled/>
                  <w:calcOnExit w:val="0"/>
                  <w:checkBox>
                    <w:sizeAuto/>
                    <w:default w:val="0"/>
                  </w:checkBox>
                </w:ffData>
              </w:fldChar>
            </w:r>
            <w:r w:rsidRPr="000829DE">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0829DE">
              <w:rPr>
                <w:rFonts w:asciiTheme="minorHAnsi" w:hAnsiTheme="minorHAnsi"/>
                <w:b/>
                <w:sz w:val="22"/>
                <w:highlight w:val="yellow"/>
              </w:rPr>
              <w:fldChar w:fldCharType="end"/>
            </w:r>
            <w:r w:rsidRPr="000829DE">
              <w:rPr>
                <w:rFonts w:asciiTheme="minorHAnsi" w:hAnsiTheme="minorHAnsi"/>
                <w:b/>
                <w:sz w:val="22"/>
                <w:highlight w:val="yellow"/>
              </w:rPr>
              <w:t xml:space="preserve"> Yes  </w:t>
            </w:r>
            <w:r w:rsidRPr="000829DE">
              <w:rPr>
                <w:rFonts w:asciiTheme="minorHAnsi" w:hAnsiTheme="minorHAnsi"/>
                <w:b/>
                <w:sz w:val="22"/>
                <w:highlight w:val="yellow"/>
              </w:rPr>
              <w:fldChar w:fldCharType="begin">
                <w:ffData>
                  <w:name w:val="Check2"/>
                  <w:enabled/>
                  <w:calcOnExit w:val="0"/>
                  <w:checkBox>
                    <w:sizeAuto/>
                    <w:default w:val="0"/>
                  </w:checkBox>
                </w:ffData>
              </w:fldChar>
            </w:r>
            <w:r w:rsidRPr="000829DE">
              <w:rPr>
                <w:rFonts w:asciiTheme="minorHAnsi" w:hAnsiTheme="minorHAnsi"/>
                <w:b/>
                <w:sz w:val="22"/>
                <w:highlight w:val="yellow"/>
              </w:rPr>
              <w:instrText xml:space="preserve"> FORMCHECKBOX </w:instrText>
            </w:r>
            <w:r w:rsidR="005773F5">
              <w:rPr>
                <w:rFonts w:asciiTheme="minorHAnsi" w:hAnsiTheme="minorHAnsi"/>
                <w:b/>
                <w:sz w:val="22"/>
                <w:highlight w:val="yellow"/>
              </w:rPr>
            </w:r>
            <w:r w:rsidR="005773F5">
              <w:rPr>
                <w:rFonts w:asciiTheme="minorHAnsi" w:hAnsiTheme="minorHAnsi"/>
                <w:b/>
                <w:sz w:val="22"/>
                <w:highlight w:val="yellow"/>
              </w:rPr>
              <w:fldChar w:fldCharType="separate"/>
            </w:r>
            <w:r w:rsidRPr="000829DE">
              <w:rPr>
                <w:rFonts w:asciiTheme="minorHAnsi" w:hAnsiTheme="minorHAnsi"/>
                <w:b/>
                <w:sz w:val="22"/>
                <w:highlight w:val="yellow"/>
              </w:rPr>
              <w:fldChar w:fldCharType="end"/>
            </w:r>
            <w:r w:rsidRPr="000829DE">
              <w:rPr>
                <w:rFonts w:asciiTheme="minorHAnsi" w:hAnsiTheme="minorHAnsi"/>
                <w:b/>
                <w:sz w:val="22"/>
                <w:highlight w:val="yellow"/>
              </w:rPr>
              <w:t xml:space="preserve"> No </w:t>
            </w:r>
            <w:r w:rsidRPr="005316BB">
              <w:rPr>
                <w:rFonts w:asciiTheme="minorHAnsi" w:hAnsiTheme="minorHAnsi"/>
                <w:b/>
                <w:sz w:val="22"/>
              </w:rPr>
              <w:t>If compensation is given, it is in the appropriate currency</w:t>
            </w:r>
          </w:p>
        </w:tc>
      </w:tr>
    </w:tbl>
    <w:p w14:paraId="2DCB683A" w14:textId="77777777" w:rsidR="00523A65" w:rsidRPr="00DF462D" w:rsidRDefault="00523A65" w:rsidP="002775DA">
      <w:pPr>
        <w:rPr>
          <w:rFonts w:asciiTheme="minorHAnsi" w:hAnsiTheme="minorHAnsi"/>
        </w:rPr>
      </w:pPr>
    </w:p>
    <w:sectPr w:rsidR="00523A65" w:rsidRPr="00DF462D" w:rsidSect="00364285">
      <w:headerReference w:type="default" r:id="rId11"/>
      <w:footerReference w:type="default" r:id="rId12"/>
      <w:pgSz w:w="12240" w:h="15840"/>
      <w:pgMar w:top="1000" w:right="1152" w:bottom="225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B0633" w14:textId="77777777" w:rsidR="005773F5" w:rsidRDefault="005773F5">
      <w:r>
        <w:separator/>
      </w:r>
    </w:p>
  </w:endnote>
  <w:endnote w:type="continuationSeparator" w:id="0">
    <w:p w14:paraId="6F7BA72E" w14:textId="77777777" w:rsidR="005773F5" w:rsidRDefault="0057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6E71" w14:textId="77777777" w:rsidR="00331E1D" w:rsidRDefault="00331E1D" w:rsidP="00544645">
    <w:pPr>
      <w:jc w:val="center"/>
      <w:rPr>
        <w:rStyle w:val="PageNumber"/>
        <w:sz w:val="16"/>
      </w:rPr>
    </w:pPr>
    <w:r>
      <w:rPr>
        <w:noProof/>
      </w:rPr>
      <mc:AlternateContent>
        <mc:Choice Requires="wps">
          <w:drawing>
            <wp:anchor distT="0" distB="0" distL="114300" distR="114300" simplePos="0" relativeHeight="251657216" behindDoc="0" locked="0" layoutInCell="1" allowOverlap="1" wp14:anchorId="6E59F461" wp14:editId="0C012C05">
              <wp:simplePos x="0" y="0"/>
              <wp:positionH relativeFrom="column">
                <wp:posOffset>4634865</wp:posOffset>
              </wp:positionH>
              <wp:positionV relativeFrom="paragraph">
                <wp:posOffset>173355</wp:posOffset>
              </wp:positionV>
              <wp:extent cx="1116965" cy="30607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38FC8" w14:textId="74FB8DE0" w:rsidR="00D50BB3" w:rsidRPr="00F579D0" w:rsidRDefault="00811BBB" w:rsidP="00F579D0">
                          <w:pPr>
                            <w:jc w:val="center"/>
                            <w:rPr>
                              <w:rFonts w:ascii="Arial" w:hAnsi="Arial" w:cs="Arial"/>
                              <w:color w:val="FFFFFF"/>
                              <w:spacing w:val="10"/>
                              <w:sz w:val="12"/>
                              <w:szCs w:val="12"/>
                            </w:rPr>
                          </w:pPr>
                          <w:r w:rsidRPr="00331E1D">
                            <w:rPr>
                              <w:rFonts w:ascii="Arial" w:hAnsi="Arial" w:cs="Arial"/>
                              <w:color w:val="FFFFFF"/>
                              <w:spacing w:val="10"/>
                              <w:sz w:val="12"/>
                              <w:szCs w:val="12"/>
                            </w:rPr>
                            <w:t xml:space="preserve">Revised: </w:t>
                          </w:r>
                          <w:r w:rsidR="00B070CF">
                            <w:rPr>
                              <w:rFonts w:ascii="Arial" w:hAnsi="Arial" w:cs="Arial"/>
                              <w:color w:val="FFFFFF"/>
                              <w:spacing w:val="10"/>
                              <w:sz w:val="12"/>
                              <w:szCs w:val="12"/>
                            </w:rPr>
                            <w:t>11</w:t>
                          </w:r>
                          <w:r w:rsidR="00F579D0">
                            <w:rPr>
                              <w:rFonts w:ascii="Arial" w:hAnsi="Arial" w:cs="Arial"/>
                              <w:color w:val="FFFFFF"/>
                              <w:spacing w:val="10"/>
                              <w:sz w:val="12"/>
                              <w:szCs w:val="12"/>
                            </w:rPr>
                            <w:t>/23</w:t>
                          </w:r>
                          <w:r w:rsidR="00B070CF">
                            <w:rPr>
                              <w:rFonts w:ascii="Arial" w:hAnsi="Arial" w:cs="Arial"/>
                              <w:color w:val="FFFFFF"/>
                              <w:spacing w:val="10"/>
                              <w:sz w:val="12"/>
                              <w:szCs w:val="12"/>
                            </w:rPr>
                            <w:t>/21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9F461" id="_x0000_t202" coordsize="21600,21600" o:spt="202" path="m,l,21600r21600,l21600,xe">
              <v:stroke joinstyle="miter"/>
              <v:path gradientshapeok="t" o:connecttype="rect"/>
            </v:shapetype>
            <v:shape id="Text Box 2" o:spid="_x0000_s1026" type="#_x0000_t202" style="position:absolute;left:0;text-align:left;margin-left:364.95pt;margin-top:13.65pt;width:87.95pt;height: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" filled="f" stroked="f">
              <v:textbox inset=",7.2pt,,7.2pt">
                <w:txbxContent>
                  <w:p w14:paraId="24E38FC8" w14:textId="74FB8DE0" w:rsidR="00D50BB3" w:rsidRPr="00F579D0" w:rsidRDefault="00811BBB" w:rsidP="00F579D0">
                    <w:pPr>
                      <w:jc w:val="center"/>
                      <w:rPr>
                        <w:rFonts w:ascii="Arial" w:hAnsi="Arial" w:cs="Arial"/>
                        <w:color w:val="FFFFFF"/>
                        <w:spacing w:val="10"/>
                        <w:sz w:val="12"/>
                        <w:szCs w:val="12"/>
                      </w:rPr>
                    </w:pPr>
                    <w:r w:rsidRPr="00331E1D">
                      <w:rPr>
                        <w:rFonts w:ascii="Arial" w:hAnsi="Arial" w:cs="Arial"/>
                        <w:color w:val="FFFFFF"/>
                        <w:spacing w:val="10"/>
                        <w:sz w:val="12"/>
                        <w:szCs w:val="12"/>
                      </w:rPr>
                      <w:t xml:space="preserve">Revised: </w:t>
                    </w:r>
                    <w:r w:rsidR="00B070CF">
                      <w:rPr>
                        <w:rFonts w:ascii="Arial" w:hAnsi="Arial" w:cs="Arial"/>
                        <w:color w:val="FFFFFF"/>
                        <w:spacing w:val="10"/>
                        <w:sz w:val="12"/>
                        <w:szCs w:val="12"/>
                      </w:rPr>
                      <w:t>11</w:t>
                    </w:r>
                    <w:r w:rsidR="00F579D0">
                      <w:rPr>
                        <w:rFonts w:ascii="Arial" w:hAnsi="Arial" w:cs="Arial"/>
                        <w:color w:val="FFFFFF"/>
                        <w:spacing w:val="10"/>
                        <w:sz w:val="12"/>
                        <w:szCs w:val="12"/>
                      </w:rPr>
                      <w:t>/23</w:t>
                    </w:r>
                    <w:r w:rsidR="00B070CF">
                      <w:rPr>
                        <w:rFonts w:ascii="Arial" w:hAnsi="Arial" w:cs="Arial"/>
                        <w:color w:val="FFFFFF"/>
                        <w:spacing w:val="10"/>
                        <w:sz w:val="12"/>
                        <w:szCs w:val="12"/>
                      </w:rPr>
                      <w:t>/21</w:t>
                    </w:r>
                  </w:p>
                </w:txbxContent>
              </v:textbox>
            </v:shape>
          </w:pict>
        </mc:Fallback>
      </mc:AlternateContent>
    </w:r>
    <w:r>
      <w:rPr>
        <w:noProof/>
      </w:rPr>
      <w:drawing>
        <wp:inline distT="0" distB="0" distL="0" distR="0" wp14:anchorId="24027C2F" wp14:editId="0E62CBAD">
          <wp:extent cx="5943600" cy="903262"/>
          <wp:effectExtent l="0" t="0" r="0" b="0"/>
          <wp:docPr id="4" name="Picture 4" descr="cid:image001.png@01D2A96B.65231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C672A2-2E0E-4B97-A628-BCEC81D4F793" descr="cid:image001.png@01D2A96B.65231B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903262"/>
                  </a:xfrm>
                  <a:prstGeom prst="rect">
                    <a:avLst/>
                  </a:prstGeom>
                  <a:noFill/>
                  <a:ln>
                    <a:noFill/>
                  </a:ln>
                </pic:spPr>
              </pic:pic>
            </a:graphicData>
          </a:graphic>
        </wp:inline>
      </w:drawing>
    </w:r>
  </w:p>
  <w:p w14:paraId="017CB8D3" w14:textId="65CAA0B6" w:rsidR="00D50BB3" w:rsidRDefault="00D50BB3" w:rsidP="00544645">
    <w:pPr>
      <w:jc w:val="center"/>
      <w:rPr>
        <w:rStyle w:val="PageNumbe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5316BB">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5316BB">
      <w:rPr>
        <w:rStyle w:val="PageNumber"/>
        <w:noProof/>
        <w:sz w:val="16"/>
      </w:rPr>
      <w:t>3</w:t>
    </w:r>
    <w:r>
      <w:rPr>
        <w:rStyle w:val="PageNumber"/>
        <w:sz w:val="16"/>
      </w:rPr>
      <w:fldChar w:fldCharType="end"/>
    </w:r>
  </w:p>
  <w:p w14:paraId="28CB2CFA" w14:textId="77777777" w:rsidR="00D50BB3" w:rsidRDefault="00D50BB3" w:rsidP="006F6C6C">
    <w:pPr>
      <w:jc w:val="right"/>
      <w:rPr>
        <w:rStyle w:val="PageNumber"/>
        <w:rFonts w:cs="Arial"/>
        <w:sz w:val="16"/>
      </w:rPr>
    </w:pPr>
    <w:r>
      <w:rPr>
        <w:rStyle w:val="PageNumber"/>
        <w:rFonts w:cs="Arial"/>
        <w:sz w:val="16"/>
      </w:rPr>
      <w:t xml:space="preserve">                                        </w:t>
    </w:r>
  </w:p>
  <w:p w14:paraId="158940C0"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92736" w14:textId="77777777" w:rsidR="005773F5" w:rsidRDefault="005773F5">
      <w:r>
        <w:separator/>
      </w:r>
    </w:p>
  </w:footnote>
  <w:footnote w:type="continuationSeparator" w:id="0">
    <w:p w14:paraId="0FA024D0" w14:textId="77777777" w:rsidR="005773F5" w:rsidRDefault="0057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4999"/>
    </w:tblGrid>
    <w:tr w:rsidR="007E51FF" w14:paraId="4EAAF73C" w14:textId="77777777" w:rsidTr="00E923DD">
      <w:tc>
        <w:tcPr>
          <w:tcW w:w="4999" w:type="dxa"/>
        </w:tcPr>
        <w:p w14:paraId="002EED54" w14:textId="77777777" w:rsidR="007E51FF" w:rsidRDefault="007E51FF" w:rsidP="007E51FF">
          <w:pPr>
            <w:pStyle w:val="Header"/>
          </w:pPr>
          <w:r>
            <w:rPr>
              <w:noProof/>
            </w:rPr>
            <w:drawing>
              <wp:inline distT="0" distB="0" distL="0" distR="0" wp14:anchorId="0FDB93C3" wp14:editId="75C066F2">
                <wp:extent cx="1728764" cy="802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RS_Cropped_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767317" cy="820539"/>
                        </a:xfrm>
                        <a:prstGeom prst="rect">
                          <a:avLst/>
                        </a:prstGeom>
                      </pic:spPr>
                    </pic:pic>
                  </a:graphicData>
                </a:graphic>
              </wp:inline>
            </w:drawing>
          </w:r>
        </w:p>
      </w:tc>
      <w:tc>
        <w:tcPr>
          <w:tcW w:w="4999" w:type="dxa"/>
        </w:tcPr>
        <w:p w14:paraId="2353532F" w14:textId="2F76AC45" w:rsidR="007E51FF" w:rsidRPr="003A533C" w:rsidRDefault="007E51FF" w:rsidP="007E51FF">
          <w:pPr>
            <w:pStyle w:val="Header"/>
            <w:jc w:val="center"/>
            <w:rPr>
              <w:rFonts w:asciiTheme="minorHAnsi" w:hAnsiTheme="minorHAnsi" w:cstheme="minorHAnsi"/>
              <w:b/>
            </w:rPr>
          </w:pPr>
          <w:r>
            <w:rPr>
              <w:rFonts w:asciiTheme="minorHAnsi" w:hAnsiTheme="minorHAnsi" w:cstheme="minorHAnsi"/>
              <w:b/>
              <w:sz w:val="52"/>
            </w:rPr>
            <w:t>International Research</w:t>
          </w:r>
        </w:p>
      </w:tc>
    </w:tr>
  </w:tbl>
  <w:p w14:paraId="2240CE63" w14:textId="77777777" w:rsidR="00331E1D" w:rsidRDefault="00331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242D9A"/>
    <w:multiLevelType w:val="hybridMultilevel"/>
    <w:tmpl w:val="3CF62D02"/>
    <w:lvl w:ilvl="0" w:tplc="FE42CD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85D07"/>
    <w:multiLevelType w:val="hybridMultilevel"/>
    <w:tmpl w:val="320C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A0AD4"/>
    <w:multiLevelType w:val="hybridMultilevel"/>
    <w:tmpl w:val="2CE6E1CA"/>
    <w:lvl w:ilvl="0" w:tplc="1B0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0028A"/>
    <w:multiLevelType w:val="hybridMultilevel"/>
    <w:tmpl w:val="3A32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5B8549B0"/>
    <w:multiLevelType w:val="hybridMultilevel"/>
    <w:tmpl w:val="4C62CCAA"/>
    <w:lvl w:ilvl="0" w:tplc="B85C11DE">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33"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3A4EC5"/>
    <w:multiLevelType w:val="hybridMultilevel"/>
    <w:tmpl w:val="502A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57014"/>
    <w:multiLevelType w:val="hybridMultilevel"/>
    <w:tmpl w:val="320C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24"/>
  </w:num>
  <w:num w:numId="4">
    <w:abstractNumId w:val="16"/>
  </w:num>
  <w:num w:numId="5">
    <w:abstractNumId w:val="30"/>
  </w:num>
  <w:num w:numId="6">
    <w:abstractNumId w:val="18"/>
  </w:num>
  <w:num w:numId="7">
    <w:abstractNumId w:val="11"/>
  </w:num>
  <w:num w:numId="8">
    <w:abstractNumId w:val="38"/>
  </w:num>
  <w:num w:numId="9">
    <w:abstractNumId w:val="21"/>
  </w:num>
  <w:num w:numId="10">
    <w:abstractNumId w:val="29"/>
  </w:num>
  <w:num w:numId="11">
    <w:abstractNumId w:val="33"/>
  </w:num>
  <w:num w:numId="12">
    <w:abstractNumId w:val="26"/>
  </w:num>
  <w:num w:numId="13">
    <w:abstractNumId w:val="25"/>
  </w:num>
  <w:num w:numId="14">
    <w:abstractNumId w:val="19"/>
  </w:num>
  <w:num w:numId="15">
    <w:abstractNumId w:val="37"/>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7"/>
  </w:num>
  <w:num w:numId="27">
    <w:abstractNumId w:val="13"/>
  </w:num>
  <w:num w:numId="28">
    <w:abstractNumId w:val="15"/>
  </w:num>
  <w:num w:numId="29">
    <w:abstractNumId w:val="14"/>
  </w:num>
  <w:num w:numId="30">
    <w:abstractNumId w:val="12"/>
  </w:num>
  <w:num w:numId="31">
    <w:abstractNumId w:val="36"/>
  </w:num>
  <w:num w:numId="32">
    <w:abstractNumId w:val="0"/>
  </w:num>
  <w:num w:numId="33">
    <w:abstractNumId w:val="17"/>
  </w:num>
  <w:num w:numId="34">
    <w:abstractNumId w:val="23"/>
  </w:num>
  <w:num w:numId="35">
    <w:abstractNumId w:val="28"/>
  </w:num>
  <w:num w:numId="36">
    <w:abstractNumId w:val="31"/>
  </w:num>
  <w:num w:numId="37">
    <w:abstractNumId w:val="22"/>
  </w:num>
  <w:num w:numId="38">
    <w:abstractNumId w:val="3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2F"/>
    <w:rsid w:val="000049F6"/>
    <w:rsid w:val="00012865"/>
    <w:rsid w:val="000213C1"/>
    <w:rsid w:val="00031F9A"/>
    <w:rsid w:val="000426E4"/>
    <w:rsid w:val="0004401B"/>
    <w:rsid w:val="0004492B"/>
    <w:rsid w:val="00066501"/>
    <w:rsid w:val="00073B61"/>
    <w:rsid w:val="00075818"/>
    <w:rsid w:val="000829DE"/>
    <w:rsid w:val="0009245D"/>
    <w:rsid w:val="000A692B"/>
    <w:rsid w:val="000B16D4"/>
    <w:rsid w:val="000C48FB"/>
    <w:rsid w:val="000D4BB0"/>
    <w:rsid w:val="000E11A3"/>
    <w:rsid w:val="000E54CF"/>
    <w:rsid w:val="000E78AF"/>
    <w:rsid w:val="000F2800"/>
    <w:rsid w:val="000F2E93"/>
    <w:rsid w:val="001037AF"/>
    <w:rsid w:val="00127743"/>
    <w:rsid w:val="0012787C"/>
    <w:rsid w:val="0014042C"/>
    <w:rsid w:val="001431B3"/>
    <w:rsid w:val="001836F2"/>
    <w:rsid w:val="0018695E"/>
    <w:rsid w:val="00193B9E"/>
    <w:rsid w:val="001A17F5"/>
    <w:rsid w:val="001A6605"/>
    <w:rsid w:val="001B2CA6"/>
    <w:rsid w:val="001B7BCF"/>
    <w:rsid w:val="001C26FA"/>
    <w:rsid w:val="001C34C2"/>
    <w:rsid w:val="001C55FD"/>
    <w:rsid w:val="001C6AC8"/>
    <w:rsid w:val="001F2AD0"/>
    <w:rsid w:val="00206F93"/>
    <w:rsid w:val="00213697"/>
    <w:rsid w:val="00220A0D"/>
    <w:rsid w:val="00221C1A"/>
    <w:rsid w:val="0022263F"/>
    <w:rsid w:val="00225B4A"/>
    <w:rsid w:val="0022715E"/>
    <w:rsid w:val="0023076E"/>
    <w:rsid w:val="00235565"/>
    <w:rsid w:val="00237461"/>
    <w:rsid w:val="002414D6"/>
    <w:rsid w:val="002435AD"/>
    <w:rsid w:val="002572BF"/>
    <w:rsid w:val="002646F3"/>
    <w:rsid w:val="00270F6F"/>
    <w:rsid w:val="002775DA"/>
    <w:rsid w:val="002965A9"/>
    <w:rsid w:val="002C44DA"/>
    <w:rsid w:val="002D155A"/>
    <w:rsid w:val="002D1A49"/>
    <w:rsid w:val="002F1B38"/>
    <w:rsid w:val="00302F12"/>
    <w:rsid w:val="00304248"/>
    <w:rsid w:val="0031566A"/>
    <w:rsid w:val="00330CF8"/>
    <w:rsid w:val="00331E1D"/>
    <w:rsid w:val="003334AE"/>
    <w:rsid w:val="003414E6"/>
    <w:rsid w:val="00341560"/>
    <w:rsid w:val="00342160"/>
    <w:rsid w:val="00346CD9"/>
    <w:rsid w:val="00364285"/>
    <w:rsid w:val="00367B28"/>
    <w:rsid w:val="00375284"/>
    <w:rsid w:val="00382E1B"/>
    <w:rsid w:val="00382EF2"/>
    <w:rsid w:val="00385EA2"/>
    <w:rsid w:val="003947F7"/>
    <w:rsid w:val="003A6D43"/>
    <w:rsid w:val="003B4A0F"/>
    <w:rsid w:val="003B54D2"/>
    <w:rsid w:val="003C7FBD"/>
    <w:rsid w:val="003D0468"/>
    <w:rsid w:val="003D7B4A"/>
    <w:rsid w:val="003E002D"/>
    <w:rsid w:val="003E3AD2"/>
    <w:rsid w:val="00411301"/>
    <w:rsid w:val="0041501A"/>
    <w:rsid w:val="00415FC2"/>
    <w:rsid w:val="004276D2"/>
    <w:rsid w:val="004277D9"/>
    <w:rsid w:val="00436E9B"/>
    <w:rsid w:val="0044241B"/>
    <w:rsid w:val="004477B4"/>
    <w:rsid w:val="0046166F"/>
    <w:rsid w:val="00465A48"/>
    <w:rsid w:val="004678F2"/>
    <w:rsid w:val="00470F55"/>
    <w:rsid w:val="00484F83"/>
    <w:rsid w:val="00492FD0"/>
    <w:rsid w:val="00495B6F"/>
    <w:rsid w:val="004A5D0C"/>
    <w:rsid w:val="004B66DD"/>
    <w:rsid w:val="004B789C"/>
    <w:rsid w:val="004C44A2"/>
    <w:rsid w:val="004C6D6A"/>
    <w:rsid w:val="004E1E4E"/>
    <w:rsid w:val="00514C2D"/>
    <w:rsid w:val="00520380"/>
    <w:rsid w:val="00520A4E"/>
    <w:rsid w:val="00522866"/>
    <w:rsid w:val="005238E5"/>
    <w:rsid w:val="00523A65"/>
    <w:rsid w:val="005316BB"/>
    <w:rsid w:val="00541C3D"/>
    <w:rsid w:val="00544645"/>
    <w:rsid w:val="00546819"/>
    <w:rsid w:val="005558F6"/>
    <w:rsid w:val="00576DB1"/>
    <w:rsid w:val="005773F5"/>
    <w:rsid w:val="00586382"/>
    <w:rsid w:val="005A1984"/>
    <w:rsid w:val="005A3D7E"/>
    <w:rsid w:val="005A7160"/>
    <w:rsid w:val="005A7CC3"/>
    <w:rsid w:val="005B699C"/>
    <w:rsid w:val="005C1A84"/>
    <w:rsid w:val="005D346A"/>
    <w:rsid w:val="005D4554"/>
    <w:rsid w:val="005D7733"/>
    <w:rsid w:val="005E010C"/>
    <w:rsid w:val="005E0A0B"/>
    <w:rsid w:val="005E2667"/>
    <w:rsid w:val="005F2683"/>
    <w:rsid w:val="005F68A5"/>
    <w:rsid w:val="00605D59"/>
    <w:rsid w:val="00611C2E"/>
    <w:rsid w:val="006138FA"/>
    <w:rsid w:val="006156B2"/>
    <w:rsid w:val="0061595A"/>
    <w:rsid w:val="006270AD"/>
    <w:rsid w:val="00627A93"/>
    <w:rsid w:val="00640092"/>
    <w:rsid w:val="00645D55"/>
    <w:rsid w:val="00646C46"/>
    <w:rsid w:val="0064717F"/>
    <w:rsid w:val="006661D5"/>
    <w:rsid w:val="00687FF0"/>
    <w:rsid w:val="006906FB"/>
    <w:rsid w:val="0069431D"/>
    <w:rsid w:val="006A09DC"/>
    <w:rsid w:val="006A3AD0"/>
    <w:rsid w:val="006A4D75"/>
    <w:rsid w:val="006C6164"/>
    <w:rsid w:val="006D1262"/>
    <w:rsid w:val="006E4984"/>
    <w:rsid w:val="006E78C5"/>
    <w:rsid w:val="006F0F42"/>
    <w:rsid w:val="006F6C6C"/>
    <w:rsid w:val="007028E1"/>
    <w:rsid w:val="00703933"/>
    <w:rsid w:val="0071695E"/>
    <w:rsid w:val="0073119E"/>
    <w:rsid w:val="00746AC4"/>
    <w:rsid w:val="00755EF1"/>
    <w:rsid w:val="0076477C"/>
    <w:rsid w:val="007647FF"/>
    <w:rsid w:val="00765DC4"/>
    <w:rsid w:val="0078046C"/>
    <w:rsid w:val="00790ABF"/>
    <w:rsid w:val="00794560"/>
    <w:rsid w:val="007A3BA7"/>
    <w:rsid w:val="007A3FAE"/>
    <w:rsid w:val="007A55E0"/>
    <w:rsid w:val="007A7088"/>
    <w:rsid w:val="007C411D"/>
    <w:rsid w:val="007C5368"/>
    <w:rsid w:val="007D05EF"/>
    <w:rsid w:val="007D2BCB"/>
    <w:rsid w:val="007E27C3"/>
    <w:rsid w:val="007E3265"/>
    <w:rsid w:val="007E3A82"/>
    <w:rsid w:val="007E51FF"/>
    <w:rsid w:val="007E5ED8"/>
    <w:rsid w:val="00811BBB"/>
    <w:rsid w:val="00811FFA"/>
    <w:rsid w:val="00822037"/>
    <w:rsid w:val="00844808"/>
    <w:rsid w:val="00852EB2"/>
    <w:rsid w:val="008566DB"/>
    <w:rsid w:val="008635B1"/>
    <w:rsid w:val="00864BF1"/>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27F2"/>
    <w:rsid w:val="00936F61"/>
    <w:rsid w:val="009371D9"/>
    <w:rsid w:val="009420F4"/>
    <w:rsid w:val="00944BAC"/>
    <w:rsid w:val="0094672B"/>
    <w:rsid w:val="00950907"/>
    <w:rsid w:val="00950EE9"/>
    <w:rsid w:val="0095448D"/>
    <w:rsid w:val="00965718"/>
    <w:rsid w:val="009737A0"/>
    <w:rsid w:val="00983FDE"/>
    <w:rsid w:val="009841D2"/>
    <w:rsid w:val="009964C0"/>
    <w:rsid w:val="009A0CE1"/>
    <w:rsid w:val="009A6FEC"/>
    <w:rsid w:val="009B1310"/>
    <w:rsid w:val="009B2BD8"/>
    <w:rsid w:val="009B31FB"/>
    <w:rsid w:val="009B506A"/>
    <w:rsid w:val="009C001D"/>
    <w:rsid w:val="009C2E6F"/>
    <w:rsid w:val="009C5831"/>
    <w:rsid w:val="009E529D"/>
    <w:rsid w:val="009F3E29"/>
    <w:rsid w:val="009F5918"/>
    <w:rsid w:val="009F5BCA"/>
    <w:rsid w:val="009F73DF"/>
    <w:rsid w:val="009F7A7B"/>
    <w:rsid w:val="00A14913"/>
    <w:rsid w:val="00A23899"/>
    <w:rsid w:val="00A3000A"/>
    <w:rsid w:val="00A33AE0"/>
    <w:rsid w:val="00A35AD1"/>
    <w:rsid w:val="00A40FB1"/>
    <w:rsid w:val="00A447BC"/>
    <w:rsid w:val="00A54465"/>
    <w:rsid w:val="00A60366"/>
    <w:rsid w:val="00A6539F"/>
    <w:rsid w:val="00A76E17"/>
    <w:rsid w:val="00A77CF6"/>
    <w:rsid w:val="00A85B8E"/>
    <w:rsid w:val="00A876C0"/>
    <w:rsid w:val="00AA44E1"/>
    <w:rsid w:val="00AB56EF"/>
    <w:rsid w:val="00AC29AF"/>
    <w:rsid w:val="00AC67D6"/>
    <w:rsid w:val="00AD398C"/>
    <w:rsid w:val="00AE66F5"/>
    <w:rsid w:val="00AE7447"/>
    <w:rsid w:val="00B03DFA"/>
    <w:rsid w:val="00B044B6"/>
    <w:rsid w:val="00B070CF"/>
    <w:rsid w:val="00B251E3"/>
    <w:rsid w:val="00B32B3E"/>
    <w:rsid w:val="00B32CC3"/>
    <w:rsid w:val="00B32E0E"/>
    <w:rsid w:val="00B37A95"/>
    <w:rsid w:val="00B420C2"/>
    <w:rsid w:val="00B43A25"/>
    <w:rsid w:val="00B57A25"/>
    <w:rsid w:val="00B6202F"/>
    <w:rsid w:val="00B75573"/>
    <w:rsid w:val="00B772EC"/>
    <w:rsid w:val="00B924E3"/>
    <w:rsid w:val="00B9695F"/>
    <w:rsid w:val="00BC5E19"/>
    <w:rsid w:val="00BC7E1D"/>
    <w:rsid w:val="00BD20EC"/>
    <w:rsid w:val="00BD415E"/>
    <w:rsid w:val="00BD4CFD"/>
    <w:rsid w:val="00BD575A"/>
    <w:rsid w:val="00BE6E60"/>
    <w:rsid w:val="00BF27F5"/>
    <w:rsid w:val="00C0457A"/>
    <w:rsid w:val="00C11085"/>
    <w:rsid w:val="00C24966"/>
    <w:rsid w:val="00C2516E"/>
    <w:rsid w:val="00C302C4"/>
    <w:rsid w:val="00C4021D"/>
    <w:rsid w:val="00C42867"/>
    <w:rsid w:val="00C45908"/>
    <w:rsid w:val="00C45A26"/>
    <w:rsid w:val="00C72754"/>
    <w:rsid w:val="00C753DC"/>
    <w:rsid w:val="00C908D0"/>
    <w:rsid w:val="00C934B9"/>
    <w:rsid w:val="00C9771A"/>
    <w:rsid w:val="00CB226E"/>
    <w:rsid w:val="00CD1F72"/>
    <w:rsid w:val="00CD62D2"/>
    <w:rsid w:val="00CE1798"/>
    <w:rsid w:val="00CF4C1A"/>
    <w:rsid w:val="00D07336"/>
    <w:rsid w:val="00D204D4"/>
    <w:rsid w:val="00D20782"/>
    <w:rsid w:val="00D31AC4"/>
    <w:rsid w:val="00D337DF"/>
    <w:rsid w:val="00D40ABC"/>
    <w:rsid w:val="00D423F3"/>
    <w:rsid w:val="00D46119"/>
    <w:rsid w:val="00D50BB3"/>
    <w:rsid w:val="00D519E5"/>
    <w:rsid w:val="00D533E4"/>
    <w:rsid w:val="00D5606E"/>
    <w:rsid w:val="00D56405"/>
    <w:rsid w:val="00D63F7C"/>
    <w:rsid w:val="00D67473"/>
    <w:rsid w:val="00DA00EB"/>
    <w:rsid w:val="00DA2F12"/>
    <w:rsid w:val="00DB6582"/>
    <w:rsid w:val="00DC3D28"/>
    <w:rsid w:val="00DC5B40"/>
    <w:rsid w:val="00DC6061"/>
    <w:rsid w:val="00DD4C6D"/>
    <w:rsid w:val="00DF462D"/>
    <w:rsid w:val="00E11000"/>
    <w:rsid w:val="00E22F6A"/>
    <w:rsid w:val="00E259D6"/>
    <w:rsid w:val="00E26945"/>
    <w:rsid w:val="00E309D4"/>
    <w:rsid w:val="00E314DC"/>
    <w:rsid w:val="00E4253C"/>
    <w:rsid w:val="00E5018F"/>
    <w:rsid w:val="00E55565"/>
    <w:rsid w:val="00E62A44"/>
    <w:rsid w:val="00E6529E"/>
    <w:rsid w:val="00E94253"/>
    <w:rsid w:val="00EA1619"/>
    <w:rsid w:val="00EA6D80"/>
    <w:rsid w:val="00EA7C63"/>
    <w:rsid w:val="00EB15CF"/>
    <w:rsid w:val="00EC24B6"/>
    <w:rsid w:val="00EC61A3"/>
    <w:rsid w:val="00ED10F8"/>
    <w:rsid w:val="00ED6D84"/>
    <w:rsid w:val="00EE1AD9"/>
    <w:rsid w:val="00EE3756"/>
    <w:rsid w:val="00EE50F7"/>
    <w:rsid w:val="00F034E9"/>
    <w:rsid w:val="00F06ACD"/>
    <w:rsid w:val="00F17767"/>
    <w:rsid w:val="00F23D07"/>
    <w:rsid w:val="00F25C79"/>
    <w:rsid w:val="00F33466"/>
    <w:rsid w:val="00F45A21"/>
    <w:rsid w:val="00F5495F"/>
    <w:rsid w:val="00F579D0"/>
    <w:rsid w:val="00F66B95"/>
    <w:rsid w:val="00F7574F"/>
    <w:rsid w:val="00F93F27"/>
    <w:rsid w:val="00F944FB"/>
    <w:rsid w:val="00FA0228"/>
    <w:rsid w:val="00FA0524"/>
    <w:rsid w:val="00FA1FE2"/>
    <w:rsid w:val="00FB4BC0"/>
    <w:rsid w:val="00FB6F7C"/>
    <w:rsid w:val="00FD3C16"/>
    <w:rsid w:val="00FD74E6"/>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70558"/>
  <w15:chartTrackingRefBased/>
  <w15:docId w15:val="{4BF74573-3BC6-475B-B4AA-132F2C9A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rsid w:val="00C4021D"/>
    <w:pPr>
      <w:tabs>
        <w:tab w:val="center" w:pos="4320"/>
        <w:tab w:val="right" w:pos="8640"/>
      </w:tabs>
    </w:pPr>
    <w:rPr>
      <w:rFonts w:ascii="Arial" w:hAnsi="Arial"/>
      <w:sz w:val="18"/>
      <w:szCs w:val="20"/>
    </w:rPr>
  </w:style>
  <w:style w:type="paragraph" w:styleId="Header">
    <w:name w:val="header"/>
    <w:basedOn w:val="Normal"/>
    <w:link w:val="HeaderChar"/>
    <w:uiPriority w:val="99"/>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6"/>
      </w:numPr>
    </w:pPr>
    <w:rPr>
      <w:rFonts w:ascii="Arial" w:hAnsi="Arial"/>
      <w:sz w:val="18"/>
      <w:szCs w:val="20"/>
    </w:rPr>
  </w:style>
  <w:style w:type="paragraph" w:styleId="ListBullet2">
    <w:name w:val="List Bullet 2"/>
    <w:basedOn w:val="Normal"/>
    <w:autoRedefine/>
    <w:rsid w:val="00C4021D"/>
    <w:pPr>
      <w:numPr>
        <w:numId w:val="17"/>
      </w:numPr>
    </w:pPr>
    <w:rPr>
      <w:rFonts w:ascii="Arial" w:hAnsi="Arial"/>
      <w:sz w:val="18"/>
      <w:szCs w:val="20"/>
    </w:rPr>
  </w:style>
  <w:style w:type="paragraph" w:styleId="ListBullet3">
    <w:name w:val="List Bullet 3"/>
    <w:basedOn w:val="Normal"/>
    <w:autoRedefine/>
    <w:rsid w:val="00C4021D"/>
    <w:pPr>
      <w:numPr>
        <w:numId w:val="18"/>
      </w:numPr>
    </w:pPr>
    <w:rPr>
      <w:rFonts w:ascii="Arial" w:hAnsi="Arial"/>
      <w:sz w:val="18"/>
      <w:szCs w:val="20"/>
    </w:rPr>
  </w:style>
  <w:style w:type="paragraph" w:styleId="ListBullet4">
    <w:name w:val="List Bullet 4"/>
    <w:basedOn w:val="Normal"/>
    <w:autoRedefine/>
    <w:rsid w:val="00C4021D"/>
    <w:pPr>
      <w:numPr>
        <w:numId w:val="19"/>
      </w:numPr>
    </w:pPr>
    <w:rPr>
      <w:rFonts w:ascii="Arial" w:hAnsi="Arial"/>
      <w:sz w:val="18"/>
      <w:szCs w:val="20"/>
    </w:rPr>
  </w:style>
  <w:style w:type="paragraph" w:styleId="ListBullet5">
    <w:name w:val="List Bullet 5"/>
    <w:basedOn w:val="Normal"/>
    <w:autoRedefine/>
    <w:rsid w:val="00C4021D"/>
    <w:pPr>
      <w:numPr>
        <w:numId w:val="20"/>
      </w:numPr>
    </w:pPr>
    <w:rPr>
      <w:rFonts w:ascii="Arial" w:hAnsi="Arial"/>
      <w:sz w:val="18"/>
      <w:szCs w:val="20"/>
    </w:rPr>
  </w:style>
  <w:style w:type="paragraph" w:styleId="ListNumber">
    <w:name w:val="List Number"/>
    <w:basedOn w:val="Normal"/>
    <w:rsid w:val="00C4021D"/>
    <w:pPr>
      <w:numPr>
        <w:numId w:val="21"/>
      </w:numPr>
    </w:pPr>
    <w:rPr>
      <w:rFonts w:ascii="Arial" w:hAnsi="Arial"/>
      <w:sz w:val="18"/>
      <w:szCs w:val="20"/>
    </w:rPr>
  </w:style>
  <w:style w:type="paragraph" w:styleId="ListNumber2">
    <w:name w:val="List Number 2"/>
    <w:basedOn w:val="Normal"/>
    <w:rsid w:val="00C4021D"/>
    <w:pPr>
      <w:numPr>
        <w:numId w:val="22"/>
      </w:numPr>
    </w:pPr>
    <w:rPr>
      <w:rFonts w:ascii="Arial" w:hAnsi="Arial"/>
      <w:sz w:val="18"/>
      <w:szCs w:val="20"/>
    </w:rPr>
  </w:style>
  <w:style w:type="paragraph" w:styleId="ListNumber3">
    <w:name w:val="List Number 3"/>
    <w:basedOn w:val="Normal"/>
    <w:rsid w:val="00C4021D"/>
    <w:pPr>
      <w:numPr>
        <w:numId w:val="23"/>
      </w:numPr>
    </w:pPr>
    <w:rPr>
      <w:rFonts w:ascii="Arial" w:hAnsi="Arial"/>
      <w:sz w:val="18"/>
      <w:szCs w:val="20"/>
    </w:rPr>
  </w:style>
  <w:style w:type="paragraph" w:styleId="ListNumber4">
    <w:name w:val="List Number 4"/>
    <w:basedOn w:val="Normal"/>
    <w:rsid w:val="00C4021D"/>
    <w:pPr>
      <w:numPr>
        <w:numId w:val="24"/>
      </w:numPr>
    </w:pPr>
    <w:rPr>
      <w:rFonts w:ascii="Arial" w:hAnsi="Arial"/>
      <w:sz w:val="18"/>
      <w:szCs w:val="20"/>
    </w:rPr>
  </w:style>
  <w:style w:type="paragraph" w:styleId="ListNumber5">
    <w:name w:val="List Number 5"/>
    <w:basedOn w:val="Normal"/>
    <w:rsid w:val="00C4021D"/>
    <w:pPr>
      <w:numPr>
        <w:numId w:val="25"/>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9327F2"/>
    <w:pPr>
      <w:spacing w:after="200" w:line="276" w:lineRule="auto"/>
      <w:ind w:left="720"/>
    </w:pPr>
    <w:rPr>
      <w:rFonts w:ascii="Calibri" w:eastAsia="Calibri" w:hAnsi="Calibri"/>
      <w:sz w:val="22"/>
      <w:szCs w:val="22"/>
    </w:rPr>
  </w:style>
  <w:style w:type="character" w:styleId="CommentReference">
    <w:name w:val="annotation reference"/>
    <w:basedOn w:val="DefaultParagraphFont"/>
    <w:rsid w:val="00D5606E"/>
    <w:rPr>
      <w:sz w:val="16"/>
      <w:szCs w:val="16"/>
    </w:rPr>
  </w:style>
  <w:style w:type="paragraph" w:styleId="CommentText">
    <w:name w:val="annotation text"/>
    <w:basedOn w:val="Normal"/>
    <w:link w:val="CommentTextChar"/>
    <w:rsid w:val="00D5606E"/>
    <w:rPr>
      <w:sz w:val="20"/>
      <w:szCs w:val="20"/>
    </w:rPr>
  </w:style>
  <w:style w:type="character" w:customStyle="1" w:styleId="CommentTextChar">
    <w:name w:val="Comment Text Char"/>
    <w:basedOn w:val="DefaultParagraphFont"/>
    <w:link w:val="CommentText"/>
    <w:rsid w:val="00D5606E"/>
  </w:style>
  <w:style w:type="paragraph" w:styleId="CommentSubject">
    <w:name w:val="annotation subject"/>
    <w:basedOn w:val="CommentText"/>
    <w:next w:val="CommentText"/>
    <w:link w:val="CommentSubjectChar"/>
    <w:rsid w:val="00D5606E"/>
    <w:rPr>
      <w:b/>
      <w:bCs/>
    </w:rPr>
  </w:style>
  <w:style w:type="character" w:customStyle="1" w:styleId="CommentSubjectChar">
    <w:name w:val="Comment Subject Char"/>
    <w:basedOn w:val="CommentTextChar"/>
    <w:link w:val="CommentSubject"/>
    <w:rsid w:val="00D56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rtcontrols@illino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iprogram.org" TargetMode="External"/><Relationship Id="rId4" Type="http://schemas.openxmlformats.org/officeDocument/2006/relationships/settings" Target="settings.xml"/><Relationship Id="rId9" Type="http://schemas.openxmlformats.org/officeDocument/2006/relationships/hyperlink" Target="https://www.hhs.gov/ohrp/international/compilation-human-research-standards/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A96B.65231B0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45F8-E939-4B2F-8C09-42A4E8CD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IRB-1v5</Template>
  <TotalTime>3</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5859</CharactersWithSpaces>
  <SharedDoc>false</SharedDoc>
  <HLinks>
    <vt:vector size="6" baseType="variant">
      <vt:variant>
        <vt:i4>2097174</vt:i4>
      </vt:variant>
      <vt:variant>
        <vt:i4>0</vt:i4>
      </vt:variant>
      <vt:variant>
        <vt:i4>0</vt:i4>
      </vt:variant>
      <vt:variant>
        <vt:i4>5</vt:i4>
      </vt:variant>
      <vt:variant>
        <vt:lpwstr>mailto:sppadill@illinois.edu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7-30-07 edits</dc:description>
  <cp:lastModifiedBy>Davies, Christopher D</cp:lastModifiedBy>
  <cp:revision>4</cp:revision>
  <cp:lastPrinted>2016-03-15T15:24:00Z</cp:lastPrinted>
  <dcterms:created xsi:type="dcterms:W3CDTF">2021-11-23T18:08:00Z</dcterms:created>
  <dcterms:modified xsi:type="dcterms:W3CDTF">2021-11-23T18:44:00Z</dcterms:modified>
</cp:coreProperties>
</file>